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68E25" w14:textId="77777777" w:rsidR="0046355D" w:rsidRPr="007A3C5B" w:rsidRDefault="00BB1461">
      <w:pPr>
        <w:pStyle w:val="Title"/>
        <w:rPr>
          <w:caps w:val="0"/>
        </w:rPr>
      </w:pPr>
      <w:r w:rsidRPr="007A3C5B">
        <w:rPr>
          <w:caps w:val="0"/>
        </w:rPr>
        <w:drawing>
          <wp:anchor distT="0" distB="360045" distL="114300" distR="114300" simplePos="0" relativeHeight="251658240" behindDoc="0" locked="0" layoutInCell="1" hidden="0" allowOverlap="1" wp14:anchorId="1BAE6B50" wp14:editId="0D57ABA4">
            <wp:simplePos x="0" y="0"/>
            <wp:positionH relativeFrom="page">
              <wp:posOffset>822325</wp:posOffset>
            </wp:positionH>
            <wp:positionV relativeFrom="page">
              <wp:posOffset>791210</wp:posOffset>
            </wp:positionV>
            <wp:extent cx="1922400" cy="583200"/>
            <wp:effectExtent l="0" t="0" r="0" b="0"/>
            <wp:wrapTopAndBottom distT="0" distB="360045"/>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22400" cy="583200"/>
                    </a:xfrm>
                    <a:prstGeom prst="rect">
                      <a:avLst/>
                    </a:prstGeom>
                    <a:ln/>
                  </pic:spPr>
                </pic:pic>
              </a:graphicData>
            </a:graphic>
          </wp:anchor>
        </w:drawing>
      </w:r>
      <w:r w:rsidRPr="007A3C5B">
        <w:rPr>
          <w:caps w:val="0"/>
        </w:rPr>
        <w:t xml:space="preserve">Learning Agenda Worksheets </w:t>
      </w:r>
    </w:p>
    <w:p w14:paraId="2107CE53" w14:textId="77777777" w:rsidR="0046355D" w:rsidRPr="007A3C5B" w:rsidRDefault="00BB1461">
      <w:pPr>
        <w:rPr>
          <w:sz w:val="32"/>
          <w:szCs w:val="32"/>
        </w:rPr>
      </w:pPr>
      <w:r w:rsidRPr="007A3C5B">
        <w:rPr>
          <w:sz w:val="32"/>
          <w:szCs w:val="32"/>
        </w:rPr>
        <w:t>This document provides three worksheets, each containing a set of questions which should be asked at the start of the learning agenda development process.</w:t>
      </w:r>
    </w:p>
    <w:p w14:paraId="4383186C" w14:textId="77777777" w:rsidR="0046355D" w:rsidRPr="007A3C5B" w:rsidRDefault="00BB1461">
      <w:pPr>
        <w:rPr>
          <w:sz w:val="32"/>
          <w:szCs w:val="32"/>
        </w:rPr>
      </w:pPr>
      <w:r w:rsidRPr="007A3C5B">
        <w:t xml:space="preserve">The worksheets correspond with the steps described in the Learning Agenda Brief and are intended to be used as a planning guide. The worksheets can also be used as tools to track and keep a record of decisions made and actions to be taken. Though you will return to these questions throughout the process of developing a learning agenda, carefully considering all the questions at the outset helps to ensure that needs and challenges are anticipated from the start. </w:t>
      </w:r>
    </w:p>
    <w:p w14:paraId="174CD203" w14:textId="77777777" w:rsidR="0046355D" w:rsidRPr="007A3C5B" w:rsidRDefault="00CB19B9">
      <w:pPr>
        <w:numPr>
          <w:ilvl w:val="0"/>
          <w:numId w:val="5"/>
        </w:numPr>
        <w:rPr>
          <w:b/>
          <w:u w:val="single"/>
        </w:rPr>
      </w:pPr>
      <w:hyperlink w:anchor="_heading=h.gjdgxs">
        <w:r w:rsidR="00BB1461" w:rsidRPr="007A3C5B">
          <w:rPr>
            <w:rFonts w:ascii="Gill Sans" w:hAnsi="Gill Sans" w:cs="Gill Sans"/>
            <w:b/>
            <w:u w:val="single"/>
          </w:rPr>
          <w:t xml:space="preserve">Worksheet 1: Framing the Learning Agenda and Ensuring Strategic </w:t>
        </w:r>
      </w:hyperlink>
      <w:hyperlink w:anchor="_heading=h.3znysh7">
        <w:r w:rsidR="00BB1461" w:rsidRPr="007A3C5B">
          <w:rPr>
            <w:rFonts w:ascii="Gill Sans" w:hAnsi="Gill Sans" w:cs="Gill Sans"/>
            <w:b/>
            <w:u w:val="single"/>
          </w:rPr>
          <w:t>Alignment</w:t>
        </w:r>
      </w:hyperlink>
    </w:p>
    <w:p w14:paraId="79216A58" w14:textId="77777777" w:rsidR="0046355D" w:rsidRPr="007A3C5B" w:rsidRDefault="00CB19B9">
      <w:pPr>
        <w:numPr>
          <w:ilvl w:val="0"/>
          <w:numId w:val="5"/>
        </w:numPr>
        <w:rPr>
          <w:b/>
          <w:u w:val="single"/>
        </w:rPr>
      </w:pPr>
      <w:hyperlink w:anchor="_heading=h.30j0zll">
        <w:r w:rsidR="00BB1461" w:rsidRPr="007A3C5B">
          <w:rPr>
            <w:rFonts w:ascii="Gill Sans" w:hAnsi="Gill Sans" w:cs="Gill Sans"/>
            <w:b/>
            <w:u w:val="single"/>
          </w:rPr>
          <w:t>Worksheet 2: Mapping the Evidence and Developing Lines of Inquiry</w:t>
        </w:r>
      </w:hyperlink>
    </w:p>
    <w:p w14:paraId="11F9A716" w14:textId="77777777" w:rsidR="0046355D" w:rsidRPr="007A3C5B" w:rsidRDefault="00CB19B9">
      <w:pPr>
        <w:numPr>
          <w:ilvl w:val="0"/>
          <w:numId w:val="5"/>
        </w:numPr>
        <w:rPr>
          <w:b/>
          <w:u w:val="single"/>
        </w:rPr>
      </w:pPr>
      <w:hyperlink w:anchor="_heading=h.2et92p0">
        <w:r w:rsidR="00BB1461" w:rsidRPr="007A3C5B">
          <w:rPr>
            <w:rFonts w:ascii="Gill Sans" w:hAnsi="Gill Sans" w:cs="Gill Sans"/>
            <w:b/>
            <w:u w:val="single"/>
          </w:rPr>
          <w:t xml:space="preserve">Worksheet 3: </w:t>
        </w:r>
      </w:hyperlink>
      <w:hyperlink w:anchor="_heading=h.1fob9te">
        <w:r w:rsidR="00BB1461" w:rsidRPr="007A3C5B">
          <w:rPr>
            <w:rFonts w:ascii="Gill Sans" w:hAnsi="Gill Sans" w:cs="Gill Sans"/>
            <w:b/>
            <w:u w:val="single"/>
          </w:rPr>
          <w:t>Prioritizing and Documenting Lines of Inquiry</w:t>
        </w:r>
      </w:hyperlink>
    </w:p>
    <w:p w14:paraId="318BA6DF" w14:textId="77777777" w:rsidR="0046355D" w:rsidRPr="007A3C5B" w:rsidRDefault="0046355D">
      <w:pPr>
        <w:sectPr w:rsidR="0046355D" w:rsidRPr="007A3C5B">
          <w:footerReference w:type="even" r:id="rId9"/>
          <w:footerReference w:type="default" r:id="rId10"/>
          <w:footerReference w:type="first" r:id="rId11"/>
          <w:pgSz w:w="15840" w:h="12240" w:orient="landscape"/>
          <w:pgMar w:top="1440" w:right="1440" w:bottom="1440" w:left="1440" w:header="720" w:footer="720" w:gutter="0"/>
          <w:pgNumType w:start="1"/>
          <w:cols w:space="720"/>
          <w:titlePg/>
        </w:sectPr>
      </w:pPr>
    </w:p>
    <w:p w14:paraId="558D9579" w14:textId="77777777" w:rsidR="0046355D" w:rsidRPr="007A3C5B" w:rsidRDefault="00BB1461">
      <w:pPr>
        <w:pStyle w:val="Heading1"/>
        <w:rPr>
          <w:sz w:val="24"/>
          <w:szCs w:val="24"/>
        </w:rPr>
      </w:pPr>
      <w:bookmarkStart w:id="0" w:name="_heading=h.gjdgxs" w:colFirst="0" w:colLast="0"/>
      <w:bookmarkEnd w:id="0"/>
      <w:r w:rsidRPr="007A3C5B">
        <w:rPr>
          <w:sz w:val="24"/>
          <w:szCs w:val="24"/>
        </w:rPr>
        <w:lastRenderedPageBreak/>
        <w:t>Worksheet 1: Framing the Learning Agenda and Ensuring Strategic Alignment</w:t>
      </w:r>
    </w:p>
    <w:p w14:paraId="33AC2258" w14:textId="77777777" w:rsidR="0046355D" w:rsidRPr="007A3C5B" w:rsidRDefault="00BB1461">
      <w:pPr>
        <w:pStyle w:val="Heading1"/>
        <w:spacing w:before="240" w:after="240"/>
        <w:rPr>
          <w:b w:val="0"/>
          <w:caps w:val="0"/>
          <w:color w:val="6C6463"/>
          <w:sz w:val="22"/>
          <w:szCs w:val="22"/>
        </w:rPr>
      </w:pPr>
      <w:r w:rsidRPr="007A3C5B">
        <w:rPr>
          <w:b w:val="0"/>
          <w:caps w:val="0"/>
          <w:color w:val="6C6463"/>
          <w:sz w:val="22"/>
          <w:szCs w:val="22"/>
        </w:rPr>
        <w:t>A learning agenda is a set of broad questions directly related to the work that an operational unit conducts.</w:t>
      </w:r>
      <w:r w:rsidRPr="007A3C5B">
        <w:rPr>
          <w:b w:val="0"/>
          <w:caps w:val="0"/>
          <w:color w:val="6C6463"/>
          <w:sz w:val="22"/>
          <w:szCs w:val="22"/>
          <w:vertAlign w:val="superscript"/>
        </w:rPr>
        <w:footnoteReference w:id="1"/>
      </w:r>
      <w:r w:rsidRPr="007A3C5B">
        <w:rPr>
          <w:b w:val="0"/>
          <w:caps w:val="0"/>
          <w:color w:val="6C6463"/>
          <w:sz w:val="22"/>
          <w:szCs w:val="22"/>
        </w:rPr>
        <w:t xml:space="preserve"> From the start, it is important to clearly define the strategic focus of your learning agenda in relation to the work conducted by the relevant unit. The questions in Worksheet 1 will help you define the span and scope of relevant evidence and identify the stakeholders and resources needed to develop your learning agenda.</w:t>
      </w:r>
    </w:p>
    <w:tbl>
      <w:tblPr>
        <w:tblStyle w:val="a"/>
        <w:tblW w:w="12950" w:type="dxa"/>
        <w:tblBorders>
          <w:top w:val="single" w:sz="4" w:space="0" w:color="002F6C"/>
          <w:left w:val="single" w:sz="4" w:space="0" w:color="002F6C"/>
          <w:bottom w:val="single" w:sz="4" w:space="0" w:color="002F6C"/>
          <w:right w:val="single" w:sz="4" w:space="0" w:color="002F6C"/>
          <w:insideH w:val="single" w:sz="4" w:space="0" w:color="002F6C"/>
          <w:insideV w:val="single" w:sz="4" w:space="0" w:color="002F6C"/>
        </w:tblBorders>
        <w:tblLayout w:type="fixed"/>
        <w:tblLook w:val="0400" w:firstRow="0" w:lastRow="0" w:firstColumn="0" w:lastColumn="0" w:noHBand="0" w:noVBand="1"/>
      </w:tblPr>
      <w:tblGrid>
        <w:gridCol w:w="6232"/>
        <w:gridCol w:w="6718"/>
      </w:tblGrid>
      <w:tr w:rsidR="0046355D" w:rsidRPr="007A3C5B" w14:paraId="0F3C5AAB" w14:textId="77777777">
        <w:tc>
          <w:tcPr>
            <w:tcW w:w="6232" w:type="dxa"/>
            <w:shd w:val="clear" w:color="auto" w:fill="002F6C"/>
          </w:tcPr>
          <w:p w14:paraId="6DAE4635" w14:textId="77777777" w:rsidR="0046355D" w:rsidRPr="00A37E3B" w:rsidRDefault="00BB1461">
            <w:pPr>
              <w:pStyle w:val="Heading2"/>
              <w:spacing w:before="0" w:after="0" w:line="240" w:lineRule="auto"/>
              <w:rPr>
                <w:color w:val="FFFFFF"/>
                <w:sz w:val="16"/>
                <w:szCs w:val="16"/>
              </w:rPr>
            </w:pPr>
            <w:r w:rsidRPr="00A37E3B">
              <w:rPr>
                <w:color w:val="FFFFFF"/>
                <w:sz w:val="16"/>
                <w:szCs w:val="16"/>
              </w:rPr>
              <w:t>factors/questions for consideration</w:t>
            </w:r>
          </w:p>
        </w:tc>
        <w:tc>
          <w:tcPr>
            <w:tcW w:w="6718" w:type="dxa"/>
            <w:shd w:val="clear" w:color="auto" w:fill="002F6C"/>
          </w:tcPr>
          <w:p w14:paraId="51C860F4" w14:textId="77777777" w:rsidR="0046355D" w:rsidRPr="00A37E3B" w:rsidRDefault="00BB1461">
            <w:pPr>
              <w:pStyle w:val="Heading1"/>
              <w:spacing w:after="0"/>
              <w:rPr>
                <w:noProof w:val="0"/>
                <w:color w:val="FFFFFF"/>
                <w:sz w:val="16"/>
                <w:szCs w:val="16"/>
              </w:rPr>
            </w:pPr>
            <w:r w:rsidRPr="00A37E3B">
              <w:rPr>
                <w:noProof w:val="0"/>
                <w:color w:val="FFFFFF"/>
                <w:sz w:val="16"/>
                <w:szCs w:val="16"/>
              </w:rPr>
              <w:t>response</w:t>
            </w:r>
          </w:p>
        </w:tc>
      </w:tr>
      <w:tr w:rsidR="0046355D" w:rsidRPr="007A3C5B" w14:paraId="53562ED5" w14:textId="77777777">
        <w:tc>
          <w:tcPr>
            <w:tcW w:w="12950" w:type="dxa"/>
            <w:gridSpan w:val="2"/>
            <w:shd w:val="clear" w:color="auto" w:fill="EAEBEA"/>
          </w:tcPr>
          <w:p w14:paraId="196F066C" w14:textId="77777777" w:rsidR="0046355D" w:rsidRPr="007A3C5B" w:rsidRDefault="00BB1461">
            <w:pPr>
              <w:pStyle w:val="Heading1"/>
              <w:spacing w:after="0"/>
              <w:rPr>
                <w:caps w:val="0"/>
                <w:color w:val="000000"/>
                <w:sz w:val="22"/>
                <w:szCs w:val="22"/>
              </w:rPr>
            </w:pPr>
            <w:r w:rsidRPr="007A3C5B">
              <w:rPr>
                <w:b w:val="0"/>
                <w:caps w:val="0"/>
                <w:color w:val="000000"/>
                <w:sz w:val="22"/>
                <w:szCs w:val="22"/>
              </w:rPr>
              <w:t xml:space="preserve">The </w:t>
            </w:r>
            <w:r w:rsidRPr="007A3C5B">
              <w:rPr>
                <w:caps w:val="0"/>
                <w:color w:val="000000"/>
                <w:sz w:val="22"/>
                <w:szCs w:val="22"/>
              </w:rPr>
              <w:t>geographic focus</w:t>
            </w:r>
            <w:r w:rsidRPr="007A3C5B">
              <w:rPr>
                <w:b w:val="0"/>
                <w:caps w:val="0"/>
                <w:color w:val="000000"/>
                <w:sz w:val="22"/>
                <w:szCs w:val="22"/>
              </w:rPr>
              <w:t xml:space="preserve"> defines whether your learning agenda will be relevant globally or will have a regional focus, and whether it will be focused more narrowly on sectoral or cross-cutting work within a specific country context or at the activity level.</w:t>
            </w:r>
          </w:p>
        </w:tc>
      </w:tr>
      <w:tr w:rsidR="0046355D" w:rsidRPr="007A3C5B" w14:paraId="255DE1E8" w14:textId="77777777">
        <w:tc>
          <w:tcPr>
            <w:tcW w:w="6232" w:type="dxa"/>
          </w:tcPr>
          <w:p w14:paraId="2C4F73CD" w14:textId="77777777" w:rsidR="0046355D" w:rsidRPr="007A3C5B" w:rsidRDefault="00BB1461">
            <w:pPr>
              <w:pStyle w:val="Heading1"/>
              <w:numPr>
                <w:ilvl w:val="0"/>
                <w:numId w:val="1"/>
              </w:numPr>
              <w:spacing w:after="0"/>
              <w:rPr>
                <w:b w:val="0"/>
                <w:caps w:val="0"/>
                <w:color w:val="000000"/>
                <w:sz w:val="22"/>
                <w:szCs w:val="22"/>
              </w:rPr>
            </w:pPr>
            <w:r w:rsidRPr="007A3C5B">
              <w:rPr>
                <w:b w:val="0"/>
                <w:caps w:val="0"/>
                <w:color w:val="000000"/>
                <w:sz w:val="22"/>
                <w:szCs w:val="22"/>
              </w:rPr>
              <w:t>Will the focus be global or regional? If it is not global, what regions, countries, or sub-national regions will this learning agenda cover?</w:t>
            </w:r>
          </w:p>
        </w:tc>
        <w:tc>
          <w:tcPr>
            <w:tcW w:w="6718" w:type="dxa"/>
          </w:tcPr>
          <w:p w14:paraId="7F1A51D1" w14:textId="77777777" w:rsidR="0046355D" w:rsidRPr="007A3C5B" w:rsidRDefault="0046355D">
            <w:pPr>
              <w:pStyle w:val="Heading1"/>
              <w:spacing w:after="0"/>
              <w:rPr>
                <w:caps w:val="0"/>
                <w:sz w:val="21"/>
                <w:szCs w:val="21"/>
              </w:rPr>
            </w:pPr>
          </w:p>
          <w:p w14:paraId="2FC1B0AB" w14:textId="77777777" w:rsidR="0046355D" w:rsidRPr="007A3C5B" w:rsidRDefault="0046355D">
            <w:pPr>
              <w:spacing w:after="0" w:line="240" w:lineRule="auto"/>
              <w:rPr>
                <w:sz w:val="21"/>
                <w:szCs w:val="21"/>
              </w:rPr>
            </w:pPr>
          </w:p>
          <w:p w14:paraId="34A35FC5" w14:textId="77777777" w:rsidR="0046355D" w:rsidRPr="007A3C5B" w:rsidRDefault="0046355D">
            <w:pPr>
              <w:spacing w:after="0" w:line="240" w:lineRule="auto"/>
              <w:rPr>
                <w:sz w:val="21"/>
                <w:szCs w:val="21"/>
              </w:rPr>
            </w:pPr>
          </w:p>
          <w:p w14:paraId="7A9DE5A0" w14:textId="77777777" w:rsidR="0046355D" w:rsidRPr="007A3C5B" w:rsidRDefault="0046355D">
            <w:pPr>
              <w:spacing w:after="0" w:line="240" w:lineRule="auto"/>
              <w:rPr>
                <w:sz w:val="21"/>
                <w:szCs w:val="21"/>
              </w:rPr>
            </w:pPr>
          </w:p>
          <w:p w14:paraId="167F1BE5" w14:textId="77777777" w:rsidR="0046355D" w:rsidRPr="007A3C5B" w:rsidRDefault="0046355D">
            <w:pPr>
              <w:spacing w:after="0" w:line="240" w:lineRule="auto"/>
              <w:rPr>
                <w:sz w:val="21"/>
                <w:szCs w:val="21"/>
              </w:rPr>
            </w:pPr>
          </w:p>
        </w:tc>
      </w:tr>
      <w:tr w:rsidR="0046355D" w:rsidRPr="007A3C5B" w14:paraId="0D9C945D" w14:textId="77777777">
        <w:tc>
          <w:tcPr>
            <w:tcW w:w="12950" w:type="dxa"/>
            <w:gridSpan w:val="2"/>
            <w:shd w:val="clear" w:color="auto" w:fill="EAEBEA"/>
          </w:tcPr>
          <w:p w14:paraId="1DB04039" w14:textId="77777777" w:rsidR="0046355D" w:rsidRPr="007A3C5B" w:rsidRDefault="00BB1461">
            <w:pPr>
              <w:pStyle w:val="Heading1"/>
              <w:spacing w:after="0"/>
              <w:rPr>
                <w:b w:val="0"/>
                <w:caps w:val="0"/>
                <w:color w:val="000000"/>
                <w:sz w:val="22"/>
                <w:szCs w:val="22"/>
              </w:rPr>
            </w:pPr>
            <w:r w:rsidRPr="007A3C5B">
              <w:rPr>
                <w:b w:val="0"/>
                <w:caps w:val="0"/>
                <w:color w:val="000000"/>
                <w:sz w:val="22"/>
                <w:szCs w:val="22"/>
              </w:rPr>
              <w:t xml:space="preserve">The </w:t>
            </w:r>
            <w:r w:rsidRPr="007A3C5B">
              <w:rPr>
                <w:caps w:val="0"/>
                <w:color w:val="000000"/>
                <w:sz w:val="22"/>
                <w:szCs w:val="22"/>
              </w:rPr>
              <w:t>topical focus</w:t>
            </w:r>
            <w:r w:rsidRPr="007A3C5B">
              <w:rPr>
                <w:b w:val="0"/>
                <w:caps w:val="0"/>
                <w:color w:val="000000"/>
                <w:sz w:val="22"/>
                <w:szCs w:val="22"/>
              </w:rPr>
              <w:t xml:space="preserve"> will identify the particular sectors or sub-sectors, cross-cutting or thematic issues.</w:t>
            </w:r>
          </w:p>
        </w:tc>
      </w:tr>
      <w:tr w:rsidR="0046355D" w:rsidRPr="007A3C5B" w14:paraId="42AE7C24" w14:textId="77777777">
        <w:tc>
          <w:tcPr>
            <w:tcW w:w="6232" w:type="dxa"/>
          </w:tcPr>
          <w:p w14:paraId="4AF47C77" w14:textId="77777777" w:rsidR="0046355D" w:rsidRPr="007A3C5B" w:rsidRDefault="00BB1461">
            <w:pPr>
              <w:pStyle w:val="Heading1"/>
              <w:numPr>
                <w:ilvl w:val="0"/>
                <w:numId w:val="1"/>
              </w:numPr>
              <w:spacing w:after="0"/>
              <w:rPr>
                <w:b w:val="0"/>
                <w:caps w:val="0"/>
                <w:color w:val="000000"/>
                <w:sz w:val="22"/>
                <w:szCs w:val="22"/>
              </w:rPr>
            </w:pPr>
            <w:r w:rsidRPr="007A3C5B">
              <w:rPr>
                <w:b w:val="0"/>
                <w:caps w:val="0"/>
                <w:color w:val="000000"/>
                <w:sz w:val="22"/>
                <w:szCs w:val="22"/>
              </w:rPr>
              <w:t>What sector(s) or subsector(s) will this learning agenda address? What will be the topical focus?</w:t>
            </w:r>
          </w:p>
        </w:tc>
        <w:tc>
          <w:tcPr>
            <w:tcW w:w="6718" w:type="dxa"/>
          </w:tcPr>
          <w:p w14:paraId="2057C26A" w14:textId="77777777" w:rsidR="0046355D" w:rsidRPr="007A3C5B" w:rsidRDefault="0046355D">
            <w:pPr>
              <w:pStyle w:val="Heading1"/>
              <w:spacing w:after="0"/>
              <w:rPr>
                <w:caps w:val="0"/>
                <w:sz w:val="21"/>
                <w:szCs w:val="21"/>
              </w:rPr>
            </w:pPr>
          </w:p>
          <w:p w14:paraId="61CA2689" w14:textId="77777777" w:rsidR="0046355D" w:rsidRPr="007A3C5B" w:rsidRDefault="0046355D">
            <w:pPr>
              <w:spacing w:after="0" w:line="240" w:lineRule="auto"/>
              <w:rPr>
                <w:sz w:val="21"/>
                <w:szCs w:val="21"/>
              </w:rPr>
            </w:pPr>
          </w:p>
          <w:p w14:paraId="2335414B" w14:textId="77777777" w:rsidR="0046355D" w:rsidRPr="007A3C5B" w:rsidRDefault="0046355D">
            <w:pPr>
              <w:spacing w:after="0" w:line="240" w:lineRule="auto"/>
              <w:rPr>
                <w:sz w:val="21"/>
                <w:szCs w:val="21"/>
              </w:rPr>
            </w:pPr>
          </w:p>
          <w:p w14:paraId="4D16A6D3" w14:textId="77777777" w:rsidR="0046355D" w:rsidRPr="007A3C5B" w:rsidRDefault="0046355D">
            <w:pPr>
              <w:spacing w:after="0" w:line="240" w:lineRule="auto"/>
              <w:rPr>
                <w:sz w:val="21"/>
                <w:szCs w:val="21"/>
              </w:rPr>
            </w:pPr>
          </w:p>
          <w:p w14:paraId="790AB88D" w14:textId="77777777" w:rsidR="0046355D" w:rsidRPr="007A3C5B" w:rsidRDefault="0046355D">
            <w:pPr>
              <w:spacing w:after="0" w:line="240" w:lineRule="auto"/>
              <w:rPr>
                <w:sz w:val="21"/>
                <w:szCs w:val="21"/>
              </w:rPr>
            </w:pPr>
          </w:p>
          <w:p w14:paraId="2B56F980" w14:textId="77777777" w:rsidR="0046355D" w:rsidRPr="007A3C5B" w:rsidRDefault="0046355D">
            <w:pPr>
              <w:spacing w:after="0" w:line="240" w:lineRule="auto"/>
              <w:rPr>
                <w:sz w:val="21"/>
                <w:szCs w:val="21"/>
              </w:rPr>
            </w:pPr>
          </w:p>
        </w:tc>
      </w:tr>
      <w:tr w:rsidR="0046355D" w:rsidRPr="007A3C5B" w14:paraId="55E092EE" w14:textId="77777777">
        <w:tc>
          <w:tcPr>
            <w:tcW w:w="12950" w:type="dxa"/>
            <w:gridSpan w:val="2"/>
            <w:shd w:val="clear" w:color="auto" w:fill="EAEBEA"/>
          </w:tcPr>
          <w:p w14:paraId="3ADD4659" w14:textId="77777777" w:rsidR="0046355D" w:rsidRPr="007A3C5B" w:rsidRDefault="00BB1461">
            <w:pPr>
              <w:pStyle w:val="Heading1"/>
              <w:spacing w:after="0"/>
              <w:rPr>
                <w:b w:val="0"/>
                <w:caps w:val="0"/>
                <w:color w:val="000000"/>
                <w:sz w:val="22"/>
                <w:szCs w:val="22"/>
              </w:rPr>
            </w:pPr>
            <w:r w:rsidRPr="007A3C5B">
              <w:rPr>
                <w:b w:val="0"/>
                <w:caps w:val="0"/>
                <w:color w:val="000000"/>
                <w:sz w:val="22"/>
                <w:szCs w:val="22"/>
              </w:rPr>
              <w:t xml:space="preserve">The </w:t>
            </w:r>
            <w:r w:rsidRPr="007A3C5B">
              <w:rPr>
                <w:caps w:val="0"/>
                <w:color w:val="000000"/>
                <w:sz w:val="22"/>
                <w:szCs w:val="22"/>
              </w:rPr>
              <w:t>strategic focus</w:t>
            </w:r>
            <w:r w:rsidRPr="007A3C5B">
              <w:rPr>
                <w:b w:val="0"/>
                <w:caps w:val="0"/>
                <w:color w:val="000000"/>
                <w:sz w:val="22"/>
                <w:szCs w:val="22"/>
              </w:rPr>
              <w:t xml:space="preserve"> will identify and frame strategies, policies, sets of operational or technical priorities, program designs, and other guiding documents that help to circumscribe the universe of relevant evidence.</w:t>
            </w:r>
          </w:p>
        </w:tc>
      </w:tr>
      <w:tr w:rsidR="0046355D" w:rsidRPr="007A3C5B" w14:paraId="4B43D271" w14:textId="77777777">
        <w:tc>
          <w:tcPr>
            <w:tcW w:w="6232" w:type="dxa"/>
          </w:tcPr>
          <w:p w14:paraId="2371A30F" w14:textId="77777777" w:rsidR="0046355D" w:rsidRPr="007A3C5B" w:rsidRDefault="00BB1461">
            <w:pPr>
              <w:widowControl w:val="0"/>
              <w:numPr>
                <w:ilvl w:val="0"/>
                <w:numId w:val="1"/>
              </w:numPr>
              <w:spacing w:after="0" w:line="240" w:lineRule="auto"/>
              <w:rPr>
                <w:color w:val="000000"/>
              </w:rPr>
            </w:pPr>
            <w:r w:rsidRPr="007A3C5B">
              <w:rPr>
                <w:color w:val="000000"/>
              </w:rPr>
              <w:t xml:space="preserve">What guiding documents frame the learning agenda? What are the specific goals and objectives that the learning agenda will address? </w:t>
            </w:r>
            <w:r w:rsidRPr="007A3C5B">
              <w:rPr>
                <w:i/>
                <w:color w:val="000000"/>
              </w:rPr>
              <w:t>(List documents and particular objectives)</w:t>
            </w:r>
          </w:p>
        </w:tc>
        <w:tc>
          <w:tcPr>
            <w:tcW w:w="6718" w:type="dxa"/>
          </w:tcPr>
          <w:p w14:paraId="59892DD2" w14:textId="77777777" w:rsidR="0046355D" w:rsidRPr="007A3C5B" w:rsidRDefault="0046355D">
            <w:pPr>
              <w:pStyle w:val="Heading1"/>
              <w:spacing w:after="0"/>
              <w:rPr>
                <w:caps w:val="0"/>
                <w:sz w:val="21"/>
                <w:szCs w:val="21"/>
              </w:rPr>
            </w:pPr>
          </w:p>
          <w:p w14:paraId="7EAFB40B" w14:textId="77777777" w:rsidR="0046355D" w:rsidRPr="007A3C5B" w:rsidRDefault="0046355D">
            <w:pPr>
              <w:spacing w:after="0" w:line="240" w:lineRule="auto"/>
              <w:rPr>
                <w:sz w:val="21"/>
                <w:szCs w:val="21"/>
              </w:rPr>
            </w:pPr>
          </w:p>
          <w:p w14:paraId="359AF345" w14:textId="77777777" w:rsidR="0046355D" w:rsidRPr="007A3C5B" w:rsidRDefault="0046355D">
            <w:pPr>
              <w:spacing w:after="0" w:line="240" w:lineRule="auto"/>
              <w:rPr>
                <w:sz w:val="21"/>
                <w:szCs w:val="21"/>
              </w:rPr>
            </w:pPr>
          </w:p>
          <w:p w14:paraId="14737FDA" w14:textId="77777777" w:rsidR="0046355D" w:rsidRPr="007A3C5B" w:rsidRDefault="0046355D">
            <w:pPr>
              <w:spacing w:after="0" w:line="240" w:lineRule="auto"/>
              <w:rPr>
                <w:sz w:val="21"/>
                <w:szCs w:val="21"/>
              </w:rPr>
            </w:pPr>
          </w:p>
          <w:p w14:paraId="2DFC833F" w14:textId="77777777" w:rsidR="0046355D" w:rsidRPr="007A3C5B" w:rsidRDefault="0046355D">
            <w:pPr>
              <w:spacing w:after="0" w:line="240" w:lineRule="auto"/>
              <w:rPr>
                <w:sz w:val="21"/>
                <w:szCs w:val="21"/>
              </w:rPr>
            </w:pPr>
          </w:p>
        </w:tc>
      </w:tr>
      <w:tr w:rsidR="0046355D" w:rsidRPr="007A3C5B" w14:paraId="3DF2B53E" w14:textId="77777777">
        <w:tc>
          <w:tcPr>
            <w:tcW w:w="6232" w:type="dxa"/>
          </w:tcPr>
          <w:p w14:paraId="03ED08A1" w14:textId="77777777" w:rsidR="0046355D" w:rsidRPr="007A3C5B" w:rsidRDefault="00BB1461">
            <w:pPr>
              <w:pStyle w:val="Heading1"/>
              <w:numPr>
                <w:ilvl w:val="0"/>
                <w:numId w:val="1"/>
              </w:numPr>
              <w:spacing w:after="0"/>
              <w:rPr>
                <w:b w:val="0"/>
                <w:caps w:val="0"/>
                <w:color w:val="000000"/>
                <w:sz w:val="22"/>
                <w:szCs w:val="22"/>
              </w:rPr>
            </w:pPr>
            <w:r w:rsidRPr="007A3C5B">
              <w:rPr>
                <w:b w:val="0"/>
                <w:caps w:val="0"/>
                <w:color w:val="000000"/>
                <w:sz w:val="22"/>
                <w:szCs w:val="22"/>
              </w:rPr>
              <w:lastRenderedPageBreak/>
              <w:t xml:space="preserve">Will the learning agenda feed into higher-level MEL plan(s) and/or other learning agenda(s)? If so, which ones? </w:t>
            </w:r>
            <w:r w:rsidRPr="007A3C5B">
              <w:rPr>
                <w:b w:val="0"/>
                <w:caps w:val="0"/>
                <w:color w:val="000000"/>
                <w:sz w:val="22"/>
                <w:szCs w:val="22"/>
              </w:rPr>
              <w:br/>
            </w:r>
            <w:r w:rsidRPr="007A3C5B">
              <w:rPr>
                <w:b w:val="0"/>
                <w:i/>
                <w:caps w:val="0"/>
                <w:color w:val="000000"/>
                <w:sz w:val="22"/>
                <w:szCs w:val="22"/>
              </w:rPr>
              <w:t>(List documents)</w:t>
            </w:r>
          </w:p>
        </w:tc>
        <w:tc>
          <w:tcPr>
            <w:tcW w:w="6718" w:type="dxa"/>
          </w:tcPr>
          <w:p w14:paraId="3770B838" w14:textId="77777777" w:rsidR="0046355D" w:rsidRPr="007A3C5B" w:rsidRDefault="0046355D">
            <w:pPr>
              <w:pStyle w:val="Heading1"/>
              <w:spacing w:after="0"/>
              <w:rPr>
                <w:caps w:val="0"/>
                <w:sz w:val="21"/>
                <w:szCs w:val="21"/>
              </w:rPr>
            </w:pPr>
          </w:p>
          <w:p w14:paraId="7A580ADE" w14:textId="77777777" w:rsidR="0046355D" w:rsidRPr="007A3C5B" w:rsidRDefault="0046355D">
            <w:pPr>
              <w:spacing w:after="0" w:line="240" w:lineRule="auto"/>
              <w:rPr>
                <w:sz w:val="21"/>
                <w:szCs w:val="21"/>
              </w:rPr>
            </w:pPr>
          </w:p>
          <w:p w14:paraId="1EA5CE47" w14:textId="77777777" w:rsidR="0046355D" w:rsidRPr="007A3C5B" w:rsidRDefault="0046355D">
            <w:pPr>
              <w:spacing w:after="0" w:line="240" w:lineRule="auto"/>
              <w:rPr>
                <w:sz w:val="21"/>
                <w:szCs w:val="21"/>
              </w:rPr>
            </w:pPr>
          </w:p>
          <w:p w14:paraId="59E7355C" w14:textId="77777777" w:rsidR="0046355D" w:rsidRPr="007A3C5B" w:rsidRDefault="0046355D">
            <w:pPr>
              <w:spacing w:after="0" w:line="240" w:lineRule="auto"/>
              <w:rPr>
                <w:sz w:val="21"/>
                <w:szCs w:val="21"/>
              </w:rPr>
            </w:pPr>
          </w:p>
          <w:p w14:paraId="15F6F3C6" w14:textId="77777777" w:rsidR="0046355D" w:rsidRPr="007A3C5B" w:rsidRDefault="0046355D">
            <w:pPr>
              <w:spacing w:after="0" w:line="240" w:lineRule="auto"/>
              <w:rPr>
                <w:sz w:val="21"/>
                <w:szCs w:val="21"/>
              </w:rPr>
            </w:pPr>
          </w:p>
        </w:tc>
      </w:tr>
      <w:tr w:rsidR="0046355D" w:rsidRPr="007A3C5B" w14:paraId="1841E2E2" w14:textId="77777777">
        <w:tc>
          <w:tcPr>
            <w:tcW w:w="12950" w:type="dxa"/>
            <w:gridSpan w:val="2"/>
            <w:shd w:val="clear" w:color="auto" w:fill="EAEBEA"/>
          </w:tcPr>
          <w:p w14:paraId="231FDBD9" w14:textId="77777777" w:rsidR="0046355D" w:rsidRPr="007A3C5B" w:rsidRDefault="00BB1461">
            <w:pPr>
              <w:pStyle w:val="Heading1"/>
              <w:spacing w:after="0"/>
              <w:rPr>
                <w:caps w:val="0"/>
                <w:color w:val="000000"/>
                <w:sz w:val="22"/>
                <w:szCs w:val="22"/>
              </w:rPr>
            </w:pPr>
            <w:r w:rsidRPr="007A3C5B">
              <w:rPr>
                <w:b w:val="0"/>
                <w:caps w:val="0"/>
                <w:color w:val="000000"/>
                <w:sz w:val="22"/>
                <w:szCs w:val="22"/>
              </w:rPr>
              <w:t xml:space="preserve">The </w:t>
            </w:r>
            <w:r w:rsidRPr="007A3C5B">
              <w:rPr>
                <w:caps w:val="0"/>
                <w:color w:val="000000"/>
                <w:sz w:val="22"/>
                <w:szCs w:val="22"/>
              </w:rPr>
              <w:t>purpose</w:t>
            </w:r>
            <w:r w:rsidRPr="007A3C5B">
              <w:rPr>
                <w:b w:val="0"/>
                <w:caps w:val="0"/>
                <w:color w:val="000000"/>
                <w:sz w:val="22"/>
                <w:szCs w:val="22"/>
              </w:rPr>
              <w:t xml:space="preserve"> will identify whether the learning agenda’s focus is on new scientific evidence, implementation pathways, or whether it will provide a better understanding of context or identify process improvements.</w:t>
            </w:r>
          </w:p>
        </w:tc>
      </w:tr>
      <w:tr w:rsidR="0046355D" w:rsidRPr="007A3C5B" w14:paraId="4725E57B" w14:textId="77777777">
        <w:tc>
          <w:tcPr>
            <w:tcW w:w="6232" w:type="dxa"/>
          </w:tcPr>
          <w:p w14:paraId="32A9C3C8" w14:textId="77777777" w:rsidR="0046355D" w:rsidRPr="007A3C5B" w:rsidRDefault="00BB1461">
            <w:pPr>
              <w:pStyle w:val="Heading1"/>
              <w:numPr>
                <w:ilvl w:val="0"/>
                <w:numId w:val="2"/>
              </w:numPr>
              <w:spacing w:after="0"/>
              <w:rPr>
                <w:b w:val="0"/>
                <w:caps w:val="0"/>
                <w:color w:val="000000"/>
                <w:sz w:val="22"/>
                <w:szCs w:val="22"/>
              </w:rPr>
            </w:pPr>
            <w:r w:rsidRPr="007A3C5B">
              <w:rPr>
                <w:b w:val="0"/>
                <w:caps w:val="0"/>
                <w:color w:val="000000"/>
                <w:sz w:val="22"/>
                <w:szCs w:val="22"/>
              </w:rPr>
              <w:t>What is the purpose of this learning agenda?</w:t>
            </w:r>
          </w:p>
        </w:tc>
        <w:tc>
          <w:tcPr>
            <w:tcW w:w="6718" w:type="dxa"/>
          </w:tcPr>
          <w:p w14:paraId="35C894AB" w14:textId="77777777" w:rsidR="0046355D" w:rsidRPr="007A3C5B" w:rsidRDefault="0046355D">
            <w:pPr>
              <w:pStyle w:val="Heading1"/>
              <w:spacing w:after="0"/>
              <w:rPr>
                <w:caps w:val="0"/>
                <w:sz w:val="21"/>
                <w:szCs w:val="21"/>
              </w:rPr>
            </w:pPr>
          </w:p>
          <w:p w14:paraId="6AFC22C2" w14:textId="77777777" w:rsidR="0046355D" w:rsidRPr="007A3C5B" w:rsidRDefault="0046355D">
            <w:pPr>
              <w:spacing w:after="0" w:line="240" w:lineRule="auto"/>
              <w:rPr>
                <w:sz w:val="21"/>
                <w:szCs w:val="21"/>
              </w:rPr>
            </w:pPr>
          </w:p>
          <w:p w14:paraId="65CE66FB" w14:textId="77777777" w:rsidR="0046355D" w:rsidRPr="007A3C5B" w:rsidRDefault="0046355D">
            <w:pPr>
              <w:spacing w:after="0" w:line="240" w:lineRule="auto"/>
              <w:rPr>
                <w:sz w:val="21"/>
                <w:szCs w:val="21"/>
              </w:rPr>
            </w:pPr>
          </w:p>
          <w:p w14:paraId="3A51AACA" w14:textId="77777777" w:rsidR="0046355D" w:rsidRPr="007A3C5B" w:rsidRDefault="0046355D">
            <w:pPr>
              <w:spacing w:after="0" w:line="240" w:lineRule="auto"/>
              <w:rPr>
                <w:sz w:val="21"/>
                <w:szCs w:val="21"/>
              </w:rPr>
            </w:pPr>
          </w:p>
          <w:p w14:paraId="6A11C7AB" w14:textId="77777777" w:rsidR="0046355D" w:rsidRPr="007A3C5B" w:rsidRDefault="0046355D">
            <w:pPr>
              <w:spacing w:after="0" w:line="240" w:lineRule="auto"/>
              <w:rPr>
                <w:sz w:val="20"/>
                <w:szCs w:val="20"/>
              </w:rPr>
            </w:pPr>
          </w:p>
        </w:tc>
      </w:tr>
      <w:tr w:rsidR="0046355D" w:rsidRPr="007A3C5B" w14:paraId="79646836" w14:textId="77777777">
        <w:tc>
          <w:tcPr>
            <w:tcW w:w="6232" w:type="dxa"/>
          </w:tcPr>
          <w:p w14:paraId="13E16AEA" w14:textId="77777777" w:rsidR="0046355D" w:rsidRPr="007A3C5B" w:rsidRDefault="00BB1461">
            <w:pPr>
              <w:pStyle w:val="Heading1"/>
              <w:numPr>
                <w:ilvl w:val="0"/>
                <w:numId w:val="2"/>
              </w:numPr>
              <w:spacing w:after="0"/>
              <w:rPr>
                <w:b w:val="0"/>
                <w:caps w:val="0"/>
                <w:color w:val="000000"/>
                <w:sz w:val="22"/>
                <w:szCs w:val="22"/>
              </w:rPr>
            </w:pPr>
            <w:r w:rsidRPr="007A3C5B">
              <w:rPr>
                <w:b w:val="0"/>
                <w:caps w:val="0"/>
                <w:color w:val="000000"/>
                <w:sz w:val="22"/>
                <w:szCs w:val="22"/>
              </w:rPr>
              <w:t xml:space="preserve">What sources or processes (research or other learning process(es)) will be needed to generate evidence to achieve the articulated purpose? For example, will the learning agenda require impact evaluations and systematic reviews, primary studies in a sector or subsector, or might it involve process monitoring or after action reviews to generate evidence for process improvements? </w:t>
            </w:r>
            <w:r w:rsidRPr="007A3C5B">
              <w:rPr>
                <w:b w:val="0"/>
                <w:i/>
                <w:caps w:val="0"/>
                <w:color w:val="000000"/>
                <w:sz w:val="22"/>
                <w:szCs w:val="22"/>
              </w:rPr>
              <w:t>(Though you will return to questions of methods throughout the process of developing your learning agenda, it is useful to identify the way in which evidence will be generated at this stage.)</w:t>
            </w:r>
          </w:p>
        </w:tc>
        <w:tc>
          <w:tcPr>
            <w:tcW w:w="6718" w:type="dxa"/>
          </w:tcPr>
          <w:p w14:paraId="49CF5492" w14:textId="77777777" w:rsidR="0046355D" w:rsidRPr="007A3C5B" w:rsidRDefault="0046355D">
            <w:pPr>
              <w:pStyle w:val="Heading1"/>
              <w:spacing w:after="0"/>
              <w:rPr>
                <w:caps w:val="0"/>
                <w:sz w:val="21"/>
                <w:szCs w:val="21"/>
              </w:rPr>
            </w:pPr>
          </w:p>
          <w:p w14:paraId="31EC3C68" w14:textId="77777777" w:rsidR="0046355D" w:rsidRPr="007A3C5B" w:rsidRDefault="0046355D">
            <w:pPr>
              <w:spacing w:after="0" w:line="240" w:lineRule="auto"/>
              <w:rPr>
                <w:sz w:val="21"/>
                <w:szCs w:val="21"/>
              </w:rPr>
            </w:pPr>
          </w:p>
          <w:p w14:paraId="4ED633AD" w14:textId="77777777" w:rsidR="0046355D" w:rsidRPr="007A3C5B" w:rsidRDefault="0046355D">
            <w:pPr>
              <w:spacing w:after="0" w:line="240" w:lineRule="auto"/>
              <w:rPr>
                <w:sz w:val="21"/>
                <w:szCs w:val="21"/>
              </w:rPr>
            </w:pPr>
          </w:p>
          <w:p w14:paraId="0A896225" w14:textId="77777777" w:rsidR="0046355D" w:rsidRPr="007A3C5B" w:rsidRDefault="0046355D">
            <w:pPr>
              <w:spacing w:after="0" w:line="240" w:lineRule="auto"/>
              <w:rPr>
                <w:sz w:val="21"/>
                <w:szCs w:val="21"/>
              </w:rPr>
            </w:pPr>
          </w:p>
          <w:p w14:paraId="5386E74D" w14:textId="77777777" w:rsidR="0046355D" w:rsidRPr="007A3C5B" w:rsidRDefault="0046355D"/>
        </w:tc>
      </w:tr>
      <w:tr w:rsidR="0046355D" w:rsidRPr="007A3C5B" w14:paraId="18343733" w14:textId="77777777">
        <w:tc>
          <w:tcPr>
            <w:tcW w:w="12950" w:type="dxa"/>
            <w:gridSpan w:val="2"/>
            <w:shd w:val="clear" w:color="auto" w:fill="EAEBEA"/>
          </w:tcPr>
          <w:p w14:paraId="1BFEC765" w14:textId="77777777" w:rsidR="0046355D" w:rsidRPr="007A3C5B" w:rsidRDefault="00BB1461">
            <w:pPr>
              <w:pStyle w:val="Heading1"/>
              <w:spacing w:after="0"/>
              <w:rPr>
                <w:caps w:val="0"/>
                <w:color w:val="000000"/>
                <w:sz w:val="22"/>
                <w:szCs w:val="22"/>
              </w:rPr>
            </w:pPr>
            <w:r w:rsidRPr="007A3C5B">
              <w:rPr>
                <w:b w:val="0"/>
                <w:caps w:val="0"/>
                <w:color w:val="000000"/>
                <w:sz w:val="22"/>
                <w:szCs w:val="22"/>
              </w:rPr>
              <w:t xml:space="preserve">The geographic span, institutional context, and purpose of a learning agenda may have implications for later planning. It is useful to consider the </w:t>
            </w:r>
            <w:r w:rsidRPr="007A3C5B">
              <w:rPr>
                <w:caps w:val="0"/>
                <w:color w:val="000000"/>
                <w:sz w:val="22"/>
                <w:szCs w:val="22"/>
              </w:rPr>
              <w:t>time frame</w:t>
            </w:r>
            <w:r w:rsidRPr="007A3C5B">
              <w:rPr>
                <w:b w:val="0"/>
                <w:caps w:val="0"/>
                <w:color w:val="000000"/>
                <w:sz w:val="22"/>
                <w:szCs w:val="22"/>
              </w:rPr>
              <w:t xml:space="preserve"> of a learning agenda during the planning stage.</w:t>
            </w:r>
          </w:p>
        </w:tc>
      </w:tr>
      <w:tr w:rsidR="0046355D" w:rsidRPr="007A3C5B" w14:paraId="18F3C254" w14:textId="77777777">
        <w:tc>
          <w:tcPr>
            <w:tcW w:w="6232" w:type="dxa"/>
          </w:tcPr>
          <w:p w14:paraId="26365A46" w14:textId="77777777" w:rsidR="0046355D" w:rsidRPr="007A3C5B" w:rsidRDefault="00BB1461">
            <w:pPr>
              <w:pStyle w:val="Heading1"/>
              <w:numPr>
                <w:ilvl w:val="0"/>
                <w:numId w:val="3"/>
              </w:numPr>
              <w:spacing w:after="0"/>
              <w:rPr>
                <w:b w:val="0"/>
                <w:caps w:val="0"/>
                <w:color w:val="000000"/>
                <w:sz w:val="22"/>
                <w:szCs w:val="22"/>
              </w:rPr>
            </w:pPr>
            <w:r w:rsidRPr="007A3C5B">
              <w:rPr>
                <w:b w:val="0"/>
                <w:caps w:val="0"/>
                <w:color w:val="000000"/>
                <w:sz w:val="22"/>
                <w:szCs w:val="22"/>
              </w:rPr>
              <w:t>How early will you need to begin to plan to carry out this learning process?</w:t>
            </w:r>
          </w:p>
        </w:tc>
        <w:tc>
          <w:tcPr>
            <w:tcW w:w="6718" w:type="dxa"/>
          </w:tcPr>
          <w:p w14:paraId="0E31F27E" w14:textId="77777777" w:rsidR="0046355D" w:rsidRPr="007A3C5B" w:rsidRDefault="0046355D">
            <w:pPr>
              <w:pStyle w:val="Heading1"/>
              <w:spacing w:after="0"/>
              <w:rPr>
                <w:caps w:val="0"/>
                <w:sz w:val="21"/>
                <w:szCs w:val="21"/>
              </w:rPr>
            </w:pPr>
          </w:p>
          <w:p w14:paraId="2D30950E" w14:textId="77777777" w:rsidR="0046355D" w:rsidRPr="007A3C5B" w:rsidRDefault="0046355D">
            <w:pPr>
              <w:spacing w:after="0" w:line="240" w:lineRule="auto"/>
              <w:rPr>
                <w:sz w:val="21"/>
                <w:szCs w:val="21"/>
              </w:rPr>
            </w:pPr>
          </w:p>
          <w:p w14:paraId="3BD3064A" w14:textId="77777777" w:rsidR="0046355D" w:rsidRPr="007A3C5B" w:rsidRDefault="0046355D">
            <w:pPr>
              <w:spacing w:after="0" w:line="240" w:lineRule="auto"/>
              <w:rPr>
                <w:sz w:val="21"/>
                <w:szCs w:val="21"/>
              </w:rPr>
            </w:pPr>
          </w:p>
          <w:p w14:paraId="29A5144F" w14:textId="77777777" w:rsidR="0046355D" w:rsidRPr="007A3C5B" w:rsidRDefault="0046355D">
            <w:pPr>
              <w:spacing w:after="0" w:line="240" w:lineRule="auto"/>
              <w:rPr>
                <w:sz w:val="21"/>
                <w:szCs w:val="21"/>
              </w:rPr>
            </w:pPr>
          </w:p>
          <w:p w14:paraId="3D08E2DB" w14:textId="77777777" w:rsidR="0046355D" w:rsidRPr="007A3C5B" w:rsidRDefault="0046355D">
            <w:pPr>
              <w:spacing w:after="0" w:line="240" w:lineRule="auto"/>
              <w:rPr>
                <w:sz w:val="18"/>
                <w:szCs w:val="18"/>
              </w:rPr>
            </w:pPr>
          </w:p>
        </w:tc>
      </w:tr>
      <w:tr w:rsidR="0046355D" w:rsidRPr="007A3C5B" w14:paraId="61C8236F" w14:textId="77777777">
        <w:tc>
          <w:tcPr>
            <w:tcW w:w="6232" w:type="dxa"/>
          </w:tcPr>
          <w:p w14:paraId="5A72D107" w14:textId="77777777" w:rsidR="0046355D" w:rsidRPr="007A3C5B" w:rsidRDefault="00BB1461">
            <w:pPr>
              <w:pStyle w:val="Heading1"/>
              <w:numPr>
                <w:ilvl w:val="0"/>
                <w:numId w:val="3"/>
              </w:numPr>
              <w:spacing w:after="0"/>
              <w:rPr>
                <w:b w:val="0"/>
                <w:caps w:val="0"/>
                <w:color w:val="000000"/>
                <w:sz w:val="22"/>
                <w:szCs w:val="22"/>
              </w:rPr>
            </w:pPr>
            <w:r w:rsidRPr="007A3C5B">
              <w:rPr>
                <w:b w:val="0"/>
                <w:caps w:val="0"/>
                <w:color w:val="000000"/>
                <w:sz w:val="22"/>
                <w:szCs w:val="22"/>
              </w:rPr>
              <w:t>What will shape or govern the timeframe for the learning agenda? (</w:t>
            </w:r>
            <w:r w:rsidRPr="007A3C5B">
              <w:rPr>
                <w:b w:val="0"/>
                <w:i/>
                <w:caps w:val="0"/>
                <w:color w:val="000000"/>
                <w:sz w:val="22"/>
                <w:szCs w:val="22"/>
              </w:rPr>
              <w:t>Does it expire? How often might the learning agenda need to be revised or updated?</w:t>
            </w:r>
            <w:r w:rsidRPr="007A3C5B">
              <w:rPr>
                <w:b w:val="0"/>
                <w:caps w:val="0"/>
                <w:color w:val="000000"/>
                <w:sz w:val="22"/>
                <w:szCs w:val="22"/>
              </w:rPr>
              <w:t>)</w:t>
            </w:r>
          </w:p>
        </w:tc>
        <w:tc>
          <w:tcPr>
            <w:tcW w:w="6718" w:type="dxa"/>
          </w:tcPr>
          <w:p w14:paraId="01C9E272" w14:textId="77777777" w:rsidR="0046355D" w:rsidRPr="007A3C5B" w:rsidRDefault="0046355D">
            <w:pPr>
              <w:pStyle w:val="Heading1"/>
              <w:spacing w:after="0"/>
              <w:rPr>
                <w:caps w:val="0"/>
                <w:sz w:val="21"/>
                <w:szCs w:val="21"/>
              </w:rPr>
            </w:pPr>
          </w:p>
          <w:p w14:paraId="3900EE48" w14:textId="77777777" w:rsidR="0046355D" w:rsidRPr="007A3C5B" w:rsidRDefault="0046355D">
            <w:pPr>
              <w:spacing w:after="0" w:line="240" w:lineRule="auto"/>
              <w:rPr>
                <w:sz w:val="21"/>
                <w:szCs w:val="21"/>
              </w:rPr>
            </w:pPr>
          </w:p>
          <w:p w14:paraId="73C202D8" w14:textId="77777777" w:rsidR="0046355D" w:rsidRPr="007A3C5B" w:rsidRDefault="0046355D">
            <w:pPr>
              <w:spacing w:after="0" w:line="240" w:lineRule="auto"/>
              <w:rPr>
                <w:sz w:val="21"/>
                <w:szCs w:val="21"/>
              </w:rPr>
            </w:pPr>
          </w:p>
          <w:p w14:paraId="74F3FC45" w14:textId="77777777" w:rsidR="0046355D" w:rsidRPr="007A3C5B" w:rsidRDefault="0046355D">
            <w:pPr>
              <w:spacing w:after="0" w:line="240" w:lineRule="auto"/>
              <w:rPr>
                <w:sz w:val="21"/>
                <w:szCs w:val="21"/>
              </w:rPr>
            </w:pPr>
          </w:p>
          <w:p w14:paraId="4F21E12C" w14:textId="77777777" w:rsidR="0046355D" w:rsidRPr="007A3C5B" w:rsidRDefault="0046355D">
            <w:pPr>
              <w:spacing w:after="0"/>
              <w:rPr>
                <w:sz w:val="18"/>
                <w:szCs w:val="18"/>
              </w:rPr>
            </w:pPr>
          </w:p>
        </w:tc>
      </w:tr>
      <w:tr w:rsidR="0046355D" w:rsidRPr="007A3C5B" w14:paraId="7B313828" w14:textId="77777777">
        <w:tc>
          <w:tcPr>
            <w:tcW w:w="12950" w:type="dxa"/>
            <w:gridSpan w:val="2"/>
            <w:shd w:val="clear" w:color="auto" w:fill="EAEBEA"/>
          </w:tcPr>
          <w:p w14:paraId="560439FB" w14:textId="77777777" w:rsidR="0046355D" w:rsidRPr="007A3C5B" w:rsidRDefault="00BB1461">
            <w:pPr>
              <w:pStyle w:val="Heading1"/>
              <w:spacing w:after="0"/>
              <w:rPr>
                <w:caps w:val="0"/>
                <w:color w:val="000000"/>
                <w:sz w:val="22"/>
                <w:szCs w:val="22"/>
              </w:rPr>
            </w:pPr>
            <w:r w:rsidRPr="007A3C5B">
              <w:rPr>
                <w:b w:val="0"/>
                <w:caps w:val="0"/>
                <w:color w:val="000000"/>
                <w:sz w:val="22"/>
                <w:szCs w:val="22"/>
              </w:rPr>
              <w:lastRenderedPageBreak/>
              <w:t xml:space="preserve">Identifying a learning agenda’s </w:t>
            </w:r>
            <w:r w:rsidRPr="007A3C5B">
              <w:rPr>
                <w:caps w:val="0"/>
                <w:color w:val="000000"/>
                <w:sz w:val="22"/>
                <w:szCs w:val="22"/>
              </w:rPr>
              <w:t>stakeholders</w:t>
            </w:r>
            <w:r w:rsidRPr="007A3C5B">
              <w:rPr>
                <w:b w:val="0"/>
                <w:caps w:val="0"/>
                <w:color w:val="000000"/>
                <w:sz w:val="22"/>
                <w:szCs w:val="22"/>
              </w:rPr>
              <w:t xml:space="preserve"> helps to ensure that they are able to participate in a structured and productive fashion.</w:t>
            </w:r>
          </w:p>
        </w:tc>
      </w:tr>
      <w:tr w:rsidR="0046355D" w:rsidRPr="007A3C5B" w14:paraId="771DC89E" w14:textId="77777777">
        <w:tc>
          <w:tcPr>
            <w:tcW w:w="6232" w:type="dxa"/>
          </w:tcPr>
          <w:p w14:paraId="2A445EE7" w14:textId="77777777" w:rsidR="0046355D" w:rsidRPr="007A3C5B" w:rsidRDefault="00BB1461">
            <w:pPr>
              <w:pStyle w:val="Heading1"/>
              <w:numPr>
                <w:ilvl w:val="0"/>
                <w:numId w:val="4"/>
              </w:numPr>
              <w:spacing w:after="0"/>
              <w:rPr>
                <w:b w:val="0"/>
                <w:caps w:val="0"/>
                <w:color w:val="000000"/>
                <w:sz w:val="22"/>
                <w:szCs w:val="22"/>
              </w:rPr>
            </w:pPr>
            <w:r w:rsidRPr="007A3C5B">
              <w:rPr>
                <w:b w:val="0"/>
                <w:caps w:val="0"/>
                <w:color w:val="000000"/>
                <w:sz w:val="22"/>
                <w:szCs w:val="22"/>
              </w:rPr>
              <w:t>What operating units/teams will own/drive the process?</w:t>
            </w:r>
          </w:p>
        </w:tc>
        <w:tc>
          <w:tcPr>
            <w:tcW w:w="6718" w:type="dxa"/>
          </w:tcPr>
          <w:p w14:paraId="1BF98DE0" w14:textId="77777777" w:rsidR="0046355D" w:rsidRPr="007A3C5B" w:rsidRDefault="0046355D">
            <w:pPr>
              <w:pStyle w:val="Heading1"/>
              <w:spacing w:after="0"/>
              <w:rPr>
                <w:caps w:val="0"/>
                <w:sz w:val="21"/>
                <w:szCs w:val="21"/>
              </w:rPr>
            </w:pPr>
          </w:p>
          <w:p w14:paraId="4FC48891" w14:textId="77777777" w:rsidR="0046355D" w:rsidRPr="007A3C5B" w:rsidRDefault="0046355D">
            <w:pPr>
              <w:spacing w:after="0" w:line="240" w:lineRule="auto"/>
              <w:rPr>
                <w:sz w:val="21"/>
                <w:szCs w:val="21"/>
              </w:rPr>
            </w:pPr>
          </w:p>
          <w:p w14:paraId="41B7F360" w14:textId="77777777" w:rsidR="0046355D" w:rsidRPr="007A3C5B" w:rsidRDefault="0046355D">
            <w:pPr>
              <w:spacing w:after="0" w:line="240" w:lineRule="auto"/>
              <w:rPr>
                <w:sz w:val="21"/>
                <w:szCs w:val="21"/>
              </w:rPr>
            </w:pPr>
          </w:p>
          <w:p w14:paraId="49007567" w14:textId="77777777" w:rsidR="0046355D" w:rsidRPr="007A3C5B" w:rsidRDefault="0046355D">
            <w:pPr>
              <w:spacing w:after="0" w:line="240" w:lineRule="auto"/>
              <w:rPr>
                <w:sz w:val="21"/>
                <w:szCs w:val="21"/>
              </w:rPr>
            </w:pPr>
          </w:p>
          <w:p w14:paraId="31A4CDDB" w14:textId="77777777" w:rsidR="0046355D" w:rsidRPr="007A3C5B" w:rsidRDefault="0046355D">
            <w:pPr>
              <w:spacing w:after="0" w:line="240" w:lineRule="auto"/>
              <w:rPr>
                <w:sz w:val="21"/>
                <w:szCs w:val="21"/>
              </w:rPr>
            </w:pPr>
          </w:p>
          <w:p w14:paraId="1A7A1172" w14:textId="77777777" w:rsidR="0046355D" w:rsidRPr="007A3C5B" w:rsidRDefault="0046355D">
            <w:pPr>
              <w:spacing w:after="0" w:line="240" w:lineRule="auto"/>
              <w:rPr>
                <w:sz w:val="21"/>
                <w:szCs w:val="21"/>
              </w:rPr>
            </w:pPr>
          </w:p>
          <w:p w14:paraId="57FBEF72" w14:textId="77777777" w:rsidR="0046355D" w:rsidRPr="007A3C5B" w:rsidRDefault="0046355D">
            <w:pPr>
              <w:spacing w:after="0" w:line="240" w:lineRule="auto"/>
              <w:rPr>
                <w:sz w:val="18"/>
                <w:szCs w:val="18"/>
              </w:rPr>
            </w:pPr>
          </w:p>
        </w:tc>
      </w:tr>
      <w:tr w:rsidR="0046355D" w:rsidRPr="007A3C5B" w14:paraId="389257BF" w14:textId="77777777">
        <w:tc>
          <w:tcPr>
            <w:tcW w:w="6232" w:type="dxa"/>
          </w:tcPr>
          <w:p w14:paraId="4CA65E4B" w14:textId="77777777" w:rsidR="0046355D" w:rsidRPr="007A3C5B" w:rsidRDefault="00BB1461">
            <w:pPr>
              <w:pStyle w:val="Heading1"/>
              <w:numPr>
                <w:ilvl w:val="0"/>
                <w:numId w:val="4"/>
              </w:numPr>
              <w:spacing w:after="0"/>
              <w:rPr>
                <w:b w:val="0"/>
                <w:caps w:val="0"/>
                <w:color w:val="000000"/>
                <w:sz w:val="22"/>
                <w:szCs w:val="22"/>
              </w:rPr>
            </w:pPr>
            <w:r w:rsidRPr="007A3C5B">
              <w:rPr>
                <w:b w:val="0"/>
                <w:caps w:val="0"/>
                <w:color w:val="000000"/>
                <w:sz w:val="22"/>
                <w:szCs w:val="22"/>
              </w:rPr>
              <w:t>Who are the end-users?</w:t>
            </w:r>
          </w:p>
        </w:tc>
        <w:tc>
          <w:tcPr>
            <w:tcW w:w="6718" w:type="dxa"/>
          </w:tcPr>
          <w:p w14:paraId="257C37B1" w14:textId="77777777" w:rsidR="0046355D" w:rsidRPr="007A3C5B" w:rsidRDefault="0046355D">
            <w:pPr>
              <w:pStyle w:val="Heading1"/>
              <w:spacing w:after="0"/>
              <w:rPr>
                <w:caps w:val="0"/>
                <w:sz w:val="21"/>
                <w:szCs w:val="21"/>
              </w:rPr>
            </w:pPr>
          </w:p>
          <w:p w14:paraId="29714FFA" w14:textId="77777777" w:rsidR="0046355D" w:rsidRPr="007A3C5B" w:rsidRDefault="0046355D">
            <w:pPr>
              <w:spacing w:after="0" w:line="240" w:lineRule="auto"/>
              <w:rPr>
                <w:sz w:val="21"/>
                <w:szCs w:val="21"/>
              </w:rPr>
            </w:pPr>
          </w:p>
          <w:p w14:paraId="7B15F904" w14:textId="77777777" w:rsidR="0046355D" w:rsidRPr="007A3C5B" w:rsidRDefault="0046355D">
            <w:pPr>
              <w:spacing w:after="0" w:line="240" w:lineRule="auto"/>
              <w:rPr>
                <w:sz w:val="21"/>
                <w:szCs w:val="21"/>
              </w:rPr>
            </w:pPr>
          </w:p>
          <w:p w14:paraId="14FF0E6F" w14:textId="77777777" w:rsidR="0046355D" w:rsidRPr="007A3C5B" w:rsidRDefault="0046355D">
            <w:pPr>
              <w:spacing w:after="0" w:line="240" w:lineRule="auto"/>
              <w:rPr>
                <w:sz w:val="21"/>
                <w:szCs w:val="21"/>
              </w:rPr>
            </w:pPr>
          </w:p>
          <w:p w14:paraId="17D97518" w14:textId="77777777" w:rsidR="0046355D" w:rsidRPr="007A3C5B" w:rsidRDefault="0046355D">
            <w:pPr>
              <w:spacing w:after="0" w:line="240" w:lineRule="auto"/>
              <w:rPr>
                <w:sz w:val="21"/>
                <w:szCs w:val="21"/>
              </w:rPr>
            </w:pPr>
          </w:p>
          <w:p w14:paraId="0C6DD91D" w14:textId="77777777" w:rsidR="0046355D" w:rsidRPr="007A3C5B" w:rsidRDefault="0046355D">
            <w:pPr>
              <w:spacing w:after="0" w:line="240" w:lineRule="auto"/>
              <w:rPr>
                <w:sz w:val="21"/>
                <w:szCs w:val="21"/>
              </w:rPr>
            </w:pPr>
          </w:p>
          <w:p w14:paraId="6D2ED445" w14:textId="77777777" w:rsidR="0046355D" w:rsidRPr="007A3C5B" w:rsidRDefault="0046355D">
            <w:pPr>
              <w:spacing w:after="0" w:line="240" w:lineRule="auto"/>
            </w:pPr>
          </w:p>
        </w:tc>
      </w:tr>
      <w:tr w:rsidR="0046355D" w:rsidRPr="007A3C5B" w14:paraId="64CCF986" w14:textId="77777777">
        <w:tc>
          <w:tcPr>
            <w:tcW w:w="6232" w:type="dxa"/>
          </w:tcPr>
          <w:p w14:paraId="613D1DD1" w14:textId="77777777" w:rsidR="0046355D" w:rsidRPr="007A3C5B" w:rsidRDefault="00BB1461">
            <w:pPr>
              <w:pStyle w:val="Heading1"/>
              <w:numPr>
                <w:ilvl w:val="0"/>
                <w:numId w:val="4"/>
              </w:numPr>
              <w:spacing w:after="0"/>
              <w:rPr>
                <w:b w:val="0"/>
                <w:caps w:val="0"/>
                <w:color w:val="000000"/>
                <w:sz w:val="22"/>
                <w:szCs w:val="22"/>
              </w:rPr>
            </w:pPr>
            <w:r w:rsidRPr="007A3C5B">
              <w:rPr>
                <w:b w:val="0"/>
                <w:caps w:val="0"/>
                <w:color w:val="000000"/>
                <w:sz w:val="22"/>
                <w:szCs w:val="22"/>
              </w:rPr>
              <w:t>What input from stakeholders will be needed to frame the learning agenda?</w:t>
            </w:r>
          </w:p>
          <w:p w14:paraId="00ADB631" w14:textId="77777777" w:rsidR="0046355D" w:rsidRPr="007A3C5B" w:rsidRDefault="00BB1461">
            <w:pPr>
              <w:pStyle w:val="Heading1"/>
              <w:numPr>
                <w:ilvl w:val="1"/>
                <w:numId w:val="4"/>
              </w:numPr>
              <w:spacing w:after="0"/>
              <w:rPr>
                <w:b w:val="0"/>
                <w:caps w:val="0"/>
                <w:color w:val="000000"/>
                <w:sz w:val="22"/>
                <w:szCs w:val="22"/>
              </w:rPr>
            </w:pPr>
            <w:r w:rsidRPr="007A3C5B">
              <w:rPr>
                <w:b w:val="0"/>
                <w:caps w:val="0"/>
                <w:color w:val="000000"/>
                <w:sz w:val="22"/>
                <w:szCs w:val="22"/>
              </w:rPr>
              <w:t>Subject matter expertise</w:t>
            </w:r>
          </w:p>
          <w:p w14:paraId="2333326B" w14:textId="77777777" w:rsidR="0046355D" w:rsidRPr="007A3C5B" w:rsidRDefault="00BB1461">
            <w:pPr>
              <w:pStyle w:val="Heading1"/>
              <w:numPr>
                <w:ilvl w:val="1"/>
                <w:numId w:val="4"/>
              </w:numPr>
              <w:spacing w:after="0"/>
              <w:rPr>
                <w:b w:val="0"/>
                <w:caps w:val="0"/>
                <w:color w:val="000000"/>
                <w:sz w:val="22"/>
                <w:szCs w:val="22"/>
              </w:rPr>
            </w:pPr>
            <w:r w:rsidRPr="007A3C5B">
              <w:rPr>
                <w:b w:val="0"/>
                <w:caps w:val="0"/>
                <w:color w:val="000000"/>
                <w:sz w:val="22"/>
                <w:szCs w:val="22"/>
              </w:rPr>
              <w:t>Methodological expertise</w:t>
            </w:r>
          </w:p>
          <w:p w14:paraId="7E220AAF" w14:textId="77777777" w:rsidR="0046355D" w:rsidRPr="007A3C5B" w:rsidRDefault="00BB1461">
            <w:pPr>
              <w:pStyle w:val="Heading1"/>
              <w:numPr>
                <w:ilvl w:val="1"/>
                <w:numId w:val="4"/>
              </w:numPr>
              <w:spacing w:after="0"/>
              <w:rPr>
                <w:b w:val="0"/>
                <w:caps w:val="0"/>
                <w:color w:val="000000"/>
                <w:sz w:val="22"/>
                <w:szCs w:val="22"/>
              </w:rPr>
            </w:pPr>
            <w:r w:rsidRPr="007A3C5B">
              <w:rPr>
                <w:b w:val="0"/>
                <w:caps w:val="0"/>
                <w:color w:val="000000"/>
                <w:sz w:val="22"/>
                <w:szCs w:val="22"/>
              </w:rPr>
              <w:t>End users</w:t>
            </w:r>
          </w:p>
          <w:p w14:paraId="7B00E2C7" w14:textId="77777777" w:rsidR="0046355D" w:rsidRPr="007A3C5B" w:rsidRDefault="00BB1461">
            <w:pPr>
              <w:pStyle w:val="Heading1"/>
              <w:numPr>
                <w:ilvl w:val="1"/>
                <w:numId w:val="4"/>
              </w:numPr>
              <w:spacing w:after="0"/>
              <w:rPr>
                <w:b w:val="0"/>
                <w:caps w:val="0"/>
                <w:color w:val="000000"/>
                <w:sz w:val="22"/>
                <w:szCs w:val="22"/>
              </w:rPr>
            </w:pPr>
            <w:r w:rsidRPr="007A3C5B">
              <w:rPr>
                <w:b w:val="0"/>
                <w:caps w:val="0"/>
                <w:color w:val="000000"/>
                <w:sz w:val="22"/>
                <w:szCs w:val="22"/>
              </w:rPr>
              <w:t>Others?</w:t>
            </w:r>
          </w:p>
        </w:tc>
        <w:tc>
          <w:tcPr>
            <w:tcW w:w="6718" w:type="dxa"/>
          </w:tcPr>
          <w:p w14:paraId="6C08F6FC" w14:textId="77777777" w:rsidR="0046355D" w:rsidRPr="007A3C5B" w:rsidRDefault="0046355D">
            <w:pPr>
              <w:pStyle w:val="Heading1"/>
              <w:spacing w:after="0"/>
              <w:rPr>
                <w:caps w:val="0"/>
                <w:sz w:val="21"/>
                <w:szCs w:val="21"/>
              </w:rPr>
            </w:pPr>
          </w:p>
          <w:p w14:paraId="2EF803C7" w14:textId="77777777" w:rsidR="0046355D" w:rsidRPr="007A3C5B" w:rsidRDefault="0046355D">
            <w:pPr>
              <w:spacing w:after="0" w:line="240" w:lineRule="auto"/>
              <w:rPr>
                <w:sz w:val="21"/>
                <w:szCs w:val="21"/>
              </w:rPr>
            </w:pPr>
          </w:p>
          <w:p w14:paraId="7BB5C839" w14:textId="77777777" w:rsidR="0046355D" w:rsidRPr="007A3C5B" w:rsidRDefault="0046355D">
            <w:pPr>
              <w:spacing w:after="0" w:line="240" w:lineRule="auto"/>
              <w:rPr>
                <w:sz w:val="21"/>
                <w:szCs w:val="21"/>
              </w:rPr>
            </w:pPr>
          </w:p>
          <w:p w14:paraId="07CF383C" w14:textId="77777777" w:rsidR="0046355D" w:rsidRPr="007A3C5B" w:rsidRDefault="0046355D">
            <w:pPr>
              <w:spacing w:after="0" w:line="240" w:lineRule="auto"/>
              <w:rPr>
                <w:sz w:val="21"/>
                <w:szCs w:val="21"/>
              </w:rPr>
            </w:pPr>
          </w:p>
          <w:p w14:paraId="33ACFD49" w14:textId="77777777" w:rsidR="0046355D" w:rsidRPr="007A3C5B" w:rsidRDefault="0046355D">
            <w:pPr>
              <w:spacing w:after="0" w:line="240" w:lineRule="auto"/>
              <w:rPr>
                <w:sz w:val="21"/>
                <w:szCs w:val="21"/>
              </w:rPr>
            </w:pPr>
          </w:p>
          <w:p w14:paraId="0E7DA8CC" w14:textId="77777777" w:rsidR="0046355D" w:rsidRPr="007A3C5B" w:rsidRDefault="0046355D">
            <w:pPr>
              <w:spacing w:after="0" w:line="240" w:lineRule="auto"/>
              <w:rPr>
                <w:sz w:val="21"/>
                <w:szCs w:val="21"/>
              </w:rPr>
            </w:pPr>
          </w:p>
          <w:p w14:paraId="05C15455" w14:textId="77777777" w:rsidR="0046355D" w:rsidRPr="007A3C5B" w:rsidRDefault="0046355D">
            <w:pPr>
              <w:pStyle w:val="Heading1"/>
              <w:spacing w:after="0"/>
              <w:ind w:firstLine="720"/>
              <w:rPr>
                <w:caps w:val="0"/>
                <w:sz w:val="22"/>
                <w:szCs w:val="22"/>
              </w:rPr>
            </w:pPr>
          </w:p>
        </w:tc>
      </w:tr>
      <w:tr w:rsidR="0046355D" w:rsidRPr="007A3C5B" w14:paraId="7B25B9F3" w14:textId="77777777">
        <w:tc>
          <w:tcPr>
            <w:tcW w:w="6232" w:type="dxa"/>
          </w:tcPr>
          <w:p w14:paraId="268D6FCF" w14:textId="77777777" w:rsidR="0046355D" w:rsidRPr="007A3C5B" w:rsidRDefault="00BB1461">
            <w:pPr>
              <w:pStyle w:val="Heading1"/>
              <w:numPr>
                <w:ilvl w:val="0"/>
                <w:numId w:val="4"/>
              </w:numPr>
              <w:spacing w:after="0"/>
              <w:rPr>
                <w:b w:val="0"/>
                <w:caps w:val="0"/>
                <w:color w:val="000000"/>
                <w:sz w:val="22"/>
                <w:szCs w:val="22"/>
              </w:rPr>
            </w:pPr>
            <w:r w:rsidRPr="007A3C5B">
              <w:rPr>
                <w:b w:val="0"/>
                <w:caps w:val="0"/>
                <w:color w:val="000000"/>
                <w:sz w:val="22"/>
                <w:szCs w:val="22"/>
              </w:rPr>
              <w:t>How will stakeholder input be solicited? What roles will stakeholders occupy? How will core decision makers be identified and come to consensus or reach collective decisions on the basis of stakeholder input?</w:t>
            </w:r>
          </w:p>
          <w:p w14:paraId="1B0721C8" w14:textId="77777777" w:rsidR="0046355D" w:rsidRPr="007A3C5B" w:rsidRDefault="00BB1461">
            <w:pPr>
              <w:pStyle w:val="Heading1"/>
              <w:numPr>
                <w:ilvl w:val="0"/>
                <w:numId w:val="4"/>
              </w:numPr>
              <w:spacing w:after="0"/>
              <w:rPr>
                <w:b w:val="0"/>
                <w:caps w:val="0"/>
                <w:color w:val="000000"/>
                <w:sz w:val="22"/>
                <w:szCs w:val="22"/>
              </w:rPr>
            </w:pPr>
            <w:r w:rsidRPr="007A3C5B">
              <w:rPr>
                <w:b w:val="0"/>
                <w:caps w:val="0"/>
                <w:color w:val="000000"/>
                <w:sz w:val="22"/>
                <w:szCs w:val="22"/>
              </w:rPr>
              <w:t>How will stakeholder contributions be documented?</w:t>
            </w:r>
          </w:p>
        </w:tc>
        <w:tc>
          <w:tcPr>
            <w:tcW w:w="6718" w:type="dxa"/>
          </w:tcPr>
          <w:p w14:paraId="7BA7B75D" w14:textId="77777777" w:rsidR="0046355D" w:rsidRPr="007A3C5B" w:rsidRDefault="0046355D">
            <w:pPr>
              <w:pStyle w:val="Heading1"/>
              <w:spacing w:after="0"/>
              <w:rPr>
                <w:caps w:val="0"/>
                <w:sz w:val="21"/>
                <w:szCs w:val="21"/>
              </w:rPr>
            </w:pPr>
          </w:p>
          <w:p w14:paraId="6C327673" w14:textId="77777777" w:rsidR="0046355D" w:rsidRPr="007A3C5B" w:rsidRDefault="0046355D">
            <w:pPr>
              <w:spacing w:after="0" w:line="240" w:lineRule="auto"/>
              <w:rPr>
                <w:sz w:val="21"/>
                <w:szCs w:val="21"/>
              </w:rPr>
            </w:pPr>
          </w:p>
          <w:p w14:paraId="66F709CB" w14:textId="77777777" w:rsidR="0046355D" w:rsidRPr="007A3C5B" w:rsidRDefault="0046355D">
            <w:pPr>
              <w:spacing w:after="0" w:line="240" w:lineRule="auto"/>
              <w:rPr>
                <w:sz w:val="21"/>
                <w:szCs w:val="21"/>
              </w:rPr>
            </w:pPr>
          </w:p>
          <w:p w14:paraId="2E3F9FDE" w14:textId="77777777" w:rsidR="0046355D" w:rsidRPr="007A3C5B" w:rsidRDefault="0046355D">
            <w:pPr>
              <w:spacing w:after="0" w:line="240" w:lineRule="auto"/>
              <w:rPr>
                <w:sz w:val="21"/>
                <w:szCs w:val="21"/>
              </w:rPr>
            </w:pPr>
          </w:p>
          <w:p w14:paraId="59E4C96F" w14:textId="77777777" w:rsidR="0046355D" w:rsidRPr="007A3C5B" w:rsidRDefault="0046355D">
            <w:pPr>
              <w:spacing w:after="0" w:line="240" w:lineRule="auto"/>
              <w:rPr>
                <w:sz w:val="21"/>
                <w:szCs w:val="21"/>
              </w:rPr>
            </w:pPr>
          </w:p>
          <w:p w14:paraId="39109399" w14:textId="77777777" w:rsidR="0046355D" w:rsidRPr="007A3C5B" w:rsidRDefault="0046355D">
            <w:pPr>
              <w:spacing w:after="0" w:line="240" w:lineRule="auto"/>
              <w:rPr>
                <w:sz w:val="21"/>
                <w:szCs w:val="21"/>
              </w:rPr>
            </w:pPr>
          </w:p>
          <w:p w14:paraId="4BFB1A1D" w14:textId="77777777" w:rsidR="0046355D" w:rsidRPr="007A3C5B" w:rsidRDefault="0046355D">
            <w:pPr>
              <w:pStyle w:val="Heading1"/>
              <w:spacing w:after="0"/>
              <w:ind w:firstLine="720"/>
              <w:rPr>
                <w:caps w:val="0"/>
                <w:sz w:val="22"/>
                <w:szCs w:val="22"/>
              </w:rPr>
            </w:pPr>
          </w:p>
        </w:tc>
      </w:tr>
    </w:tbl>
    <w:p w14:paraId="715BA34C" w14:textId="77777777" w:rsidR="0046355D" w:rsidRPr="007A3C5B" w:rsidRDefault="0046355D">
      <w:pPr>
        <w:pStyle w:val="Heading1"/>
        <w:rPr>
          <w:caps w:val="0"/>
        </w:rPr>
      </w:pPr>
    </w:p>
    <w:p w14:paraId="63949CE8" w14:textId="77777777" w:rsidR="0046355D" w:rsidRPr="007A3C5B" w:rsidRDefault="0046355D">
      <w:pPr>
        <w:pStyle w:val="Heading1"/>
        <w:rPr>
          <w:caps w:val="0"/>
        </w:rPr>
        <w:sectPr w:rsidR="0046355D" w:rsidRPr="007A3C5B">
          <w:pgSz w:w="15840" w:h="12240" w:orient="landscape"/>
          <w:pgMar w:top="1440" w:right="1440" w:bottom="1440" w:left="1440" w:header="720" w:footer="720" w:gutter="0"/>
          <w:cols w:space="720"/>
          <w:titlePg/>
        </w:sectPr>
      </w:pPr>
    </w:p>
    <w:p w14:paraId="57546BB0" w14:textId="77777777" w:rsidR="0046355D" w:rsidRPr="007A3C5B" w:rsidRDefault="00BB1461">
      <w:pPr>
        <w:pStyle w:val="Heading1"/>
        <w:rPr>
          <w:sz w:val="24"/>
          <w:szCs w:val="24"/>
        </w:rPr>
      </w:pPr>
      <w:bookmarkStart w:id="1" w:name="_heading=h.30j0zll" w:colFirst="0" w:colLast="0"/>
      <w:bookmarkEnd w:id="1"/>
      <w:r w:rsidRPr="007A3C5B">
        <w:rPr>
          <w:sz w:val="24"/>
          <w:szCs w:val="24"/>
        </w:rPr>
        <w:lastRenderedPageBreak/>
        <w:t>Worksheet 2: Mapping the Evidence and Developing Lines of Inquiry</w:t>
      </w:r>
    </w:p>
    <w:p w14:paraId="5CB41EFF" w14:textId="77777777" w:rsidR="0046355D" w:rsidRPr="007A3C5B" w:rsidRDefault="00BB1461">
      <w:r w:rsidRPr="007A3C5B">
        <w:t>Developing lines of inquiry requires mapping already existing evidence to identify gaps. The questions below will help you plan out the process for mapping this evidence and identifying gaps that still need to be addressed with new lines of inquiry. These questions can also help you determine the resource implications of the research and learning process(es) identified above.</w:t>
      </w:r>
    </w:p>
    <w:tbl>
      <w:tblPr>
        <w:tblStyle w:val="a0"/>
        <w:tblW w:w="12950" w:type="dxa"/>
        <w:tblBorders>
          <w:top w:val="single" w:sz="4" w:space="0" w:color="002F6C"/>
          <w:left w:val="single" w:sz="4" w:space="0" w:color="002F6C"/>
          <w:bottom w:val="single" w:sz="4" w:space="0" w:color="002F6C"/>
          <w:right w:val="single" w:sz="4" w:space="0" w:color="002F6C"/>
          <w:insideH w:val="single" w:sz="4" w:space="0" w:color="002F6C"/>
          <w:insideV w:val="single" w:sz="4" w:space="0" w:color="002F6C"/>
        </w:tblBorders>
        <w:tblLayout w:type="fixed"/>
        <w:tblLook w:val="0400" w:firstRow="0" w:lastRow="0" w:firstColumn="0" w:lastColumn="0" w:noHBand="0" w:noVBand="1"/>
      </w:tblPr>
      <w:tblGrid>
        <w:gridCol w:w="6232"/>
        <w:gridCol w:w="6718"/>
      </w:tblGrid>
      <w:tr w:rsidR="0046355D" w:rsidRPr="007A3C5B" w14:paraId="2AD03051" w14:textId="77777777">
        <w:tc>
          <w:tcPr>
            <w:tcW w:w="6232" w:type="dxa"/>
            <w:shd w:val="clear" w:color="auto" w:fill="002F6C"/>
          </w:tcPr>
          <w:p w14:paraId="0515F13C" w14:textId="77777777" w:rsidR="0046355D" w:rsidRPr="00A37E3B" w:rsidRDefault="00BB1461">
            <w:pPr>
              <w:pStyle w:val="Heading2"/>
              <w:spacing w:before="0" w:after="0" w:line="240" w:lineRule="auto"/>
              <w:rPr>
                <w:color w:val="FFFFFF"/>
                <w:sz w:val="16"/>
                <w:szCs w:val="16"/>
              </w:rPr>
            </w:pPr>
            <w:r w:rsidRPr="00A37E3B">
              <w:rPr>
                <w:color w:val="FFFFFF"/>
                <w:sz w:val="16"/>
                <w:szCs w:val="16"/>
              </w:rPr>
              <w:t>factors/questions for consideration</w:t>
            </w:r>
          </w:p>
        </w:tc>
        <w:tc>
          <w:tcPr>
            <w:tcW w:w="6718" w:type="dxa"/>
            <w:shd w:val="clear" w:color="auto" w:fill="002F6C"/>
          </w:tcPr>
          <w:p w14:paraId="35D4410C" w14:textId="77777777" w:rsidR="0046355D" w:rsidRPr="00A37E3B" w:rsidRDefault="00BB1461">
            <w:pPr>
              <w:pStyle w:val="Heading1"/>
              <w:spacing w:after="0"/>
              <w:rPr>
                <w:noProof w:val="0"/>
                <w:color w:val="FFFFFF"/>
                <w:sz w:val="16"/>
                <w:szCs w:val="16"/>
              </w:rPr>
            </w:pPr>
            <w:r w:rsidRPr="00A37E3B">
              <w:rPr>
                <w:noProof w:val="0"/>
                <w:color w:val="FFFFFF"/>
                <w:sz w:val="16"/>
                <w:szCs w:val="16"/>
              </w:rPr>
              <w:t>response</w:t>
            </w:r>
          </w:p>
        </w:tc>
      </w:tr>
      <w:tr w:rsidR="0046355D" w:rsidRPr="007A3C5B" w14:paraId="49B2BA78" w14:textId="77777777">
        <w:tc>
          <w:tcPr>
            <w:tcW w:w="12950" w:type="dxa"/>
            <w:gridSpan w:val="2"/>
            <w:shd w:val="clear" w:color="auto" w:fill="EAEBEA"/>
          </w:tcPr>
          <w:p w14:paraId="0FDA6DCB" w14:textId="77777777" w:rsidR="0046355D" w:rsidRPr="007A3C5B" w:rsidRDefault="00BB1461">
            <w:pPr>
              <w:pStyle w:val="Heading1"/>
              <w:spacing w:after="0"/>
              <w:rPr>
                <w:caps w:val="0"/>
                <w:color w:val="000000"/>
                <w:sz w:val="22"/>
                <w:szCs w:val="22"/>
              </w:rPr>
            </w:pPr>
            <w:r w:rsidRPr="007A3C5B">
              <w:rPr>
                <w:b w:val="0"/>
                <w:caps w:val="0"/>
                <w:color w:val="000000"/>
                <w:sz w:val="22"/>
                <w:szCs w:val="22"/>
              </w:rPr>
              <w:t xml:space="preserve">Identifying the </w:t>
            </w:r>
            <w:r w:rsidRPr="007A3C5B">
              <w:rPr>
                <w:caps w:val="0"/>
                <w:color w:val="000000"/>
                <w:sz w:val="22"/>
                <w:szCs w:val="22"/>
              </w:rPr>
              <w:t>boundaries of evidence</w:t>
            </w:r>
            <w:r w:rsidRPr="007A3C5B">
              <w:rPr>
                <w:b w:val="0"/>
                <w:caps w:val="0"/>
                <w:color w:val="000000"/>
                <w:sz w:val="22"/>
                <w:szCs w:val="22"/>
              </w:rPr>
              <w:t xml:space="preserve"> relevant to your learning agenda is the first step toward identifying relevant sources (including both completed and ongoing studies and reviews) and will help you to plan mapping and gap identification exercises.</w:t>
            </w:r>
          </w:p>
        </w:tc>
      </w:tr>
      <w:tr w:rsidR="0046355D" w:rsidRPr="007A3C5B" w14:paraId="452B8F11" w14:textId="77777777">
        <w:tc>
          <w:tcPr>
            <w:tcW w:w="6232" w:type="dxa"/>
          </w:tcPr>
          <w:p w14:paraId="68A8707F" w14:textId="77777777" w:rsidR="0046355D" w:rsidRPr="007A3C5B" w:rsidRDefault="00BB1461">
            <w:pPr>
              <w:pStyle w:val="Heading1"/>
              <w:numPr>
                <w:ilvl w:val="0"/>
                <w:numId w:val="1"/>
              </w:numPr>
              <w:spacing w:after="0"/>
              <w:ind w:left="357" w:hanging="357"/>
              <w:rPr>
                <w:b w:val="0"/>
                <w:caps w:val="0"/>
                <w:color w:val="000000"/>
                <w:sz w:val="22"/>
                <w:szCs w:val="22"/>
              </w:rPr>
            </w:pPr>
            <w:r w:rsidRPr="007A3C5B">
              <w:rPr>
                <w:b w:val="0"/>
                <w:caps w:val="0"/>
                <w:color w:val="000000"/>
                <w:sz w:val="22"/>
                <w:szCs w:val="22"/>
              </w:rPr>
              <w:t>Can a large body of evidence be broken down into smaller areas of inquiry, such as thematic, sectoral, programmatic, or operational domains? (</w:t>
            </w:r>
            <w:r w:rsidRPr="007A3C5B">
              <w:rPr>
                <w:b w:val="0"/>
                <w:i/>
                <w:caps w:val="0"/>
                <w:color w:val="000000"/>
                <w:sz w:val="22"/>
                <w:szCs w:val="22"/>
              </w:rPr>
              <w:t>What key programmatic or operational approaches or pathways identified in Worksheet 1 anchor the evidence mapping exercise?</w:t>
            </w:r>
            <w:r w:rsidRPr="007A3C5B">
              <w:rPr>
                <w:b w:val="0"/>
                <w:caps w:val="0"/>
                <w:color w:val="000000"/>
                <w:sz w:val="22"/>
                <w:szCs w:val="22"/>
              </w:rPr>
              <w:t>)</w:t>
            </w:r>
          </w:p>
        </w:tc>
        <w:tc>
          <w:tcPr>
            <w:tcW w:w="6718" w:type="dxa"/>
          </w:tcPr>
          <w:p w14:paraId="20F0AF5A" w14:textId="77777777" w:rsidR="0046355D" w:rsidRPr="007A3C5B" w:rsidRDefault="0046355D">
            <w:pPr>
              <w:pStyle w:val="Heading1"/>
              <w:spacing w:after="0"/>
              <w:rPr>
                <w:caps w:val="0"/>
                <w:sz w:val="21"/>
                <w:szCs w:val="21"/>
              </w:rPr>
            </w:pPr>
          </w:p>
          <w:p w14:paraId="4C83C2CC" w14:textId="77777777" w:rsidR="0046355D" w:rsidRPr="007A3C5B" w:rsidRDefault="0046355D">
            <w:pPr>
              <w:spacing w:after="0" w:line="240" w:lineRule="auto"/>
              <w:rPr>
                <w:sz w:val="21"/>
                <w:szCs w:val="21"/>
              </w:rPr>
            </w:pPr>
          </w:p>
          <w:p w14:paraId="75D4E14D" w14:textId="77777777" w:rsidR="0046355D" w:rsidRPr="007A3C5B" w:rsidRDefault="0046355D">
            <w:pPr>
              <w:spacing w:after="0" w:line="240" w:lineRule="auto"/>
              <w:rPr>
                <w:sz w:val="21"/>
                <w:szCs w:val="21"/>
              </w:rPr>
            </w:pPr>
          </w:p>
          <w:p w14:paraId="02D434F9" w14:textId="77777777" w:rsidR="0046355D" w:rsidRPr="007A3C5B" w:rsidRDefault="0046355D">
            <w:pPr>
              <w:spacing w:after="0" w:line="240" w:lineRule="auto"/>
              <w:rPr>
                <w:sz w:val="21"/>
                <w:szCs w:val="21"/>
              </w:rPr>
            </w:pPr>
          </w:p>
          <w:p w14:paraId="2200DA73" w14:textId="77777777" w:rsidR="0046355D" w:rsidRPr="007A3C5B" w:rsidRDefault="0046355D">
            <w:pPr>
              <w:spacing w:after="0" w:line="240" w:lineRule="auto"/>
              <w:rPr>
                <w:sz w:val="21"/>
                <w:szCs w:val="21"/>
              </w:rPr>
            </w:pPr>
          </w:p>
          <w:p w14:paraId="15C924C8" w14:textId="77777777" w:rsidR="0046355D" w:rsidRPr="007A3C5B" w:rsidRDefault="0046355D">
            <w:pPr>
              <w:spacing w:after="0" w:line="240" w:lineRule="auto"/>
              <w:rPr>
                <w:sz w:val="21"/>
                <w:szCs w:val="21"/>
              </w:rPr>
            </w:pPr>
          </w:p>
          <w:p w14:paraId="6094BD35" w14:textId="77777777" w:rsidR="0046355D" w:rsidRPr="007A3C5B" w:rsidRDefault="0046355D">
            <w:pPr>
              <w:spacing w:after="0" w:line="240" w:lineRule="auto"/>
              <w:rPr>
                <w:sz w:val="21"/>
                <w:szCs w:val="21"/>
              </w:rPr>
            </w:pPr>
          </w:p>
        </w:tc>
      </w:tr>
      <w:tr w:rsidR="0046355D" w:rsidRPr="007A3C5B" w14:paraId="1F4E2EBD" w14:textId="77777777">
        <w:tc>
          <w:tcPr>
            <w:tcW w:w="6232" w:type="dxa"/>
          </w:tcPr>
          <w:p w14:paraId="331C5FD6" w14:textId="77777777" w:rsidR="0046355D" w:rsidRPr="007A3C5B" w:rsidRDefault="00BB1461">
            <w:pPr>
              <w:pStyle w:val="Heading1"/>
              <w:numPr>
                <w:ilvl w:val="0"/>
                <w:numId w:val="1"/>
              </w:numPr>
              <w:spacing w:after="0"/>
              <w:ind w:left="357" w:hanging="357"/>
              <w:rPr>
                <w:b w:val="0"/>
                <w:caps w:val="0"/>
                <w:color w:val="000000"/>
                <w:sz w:val="22"/>
                <w:szCs w:val="22"/>
              </w:rPr>
            </w:pPr>
            <w:r w:rsidRPr="007A3C5B">
              <w:rPr>
                <w:b w:val="0"/>
                <w:caps w:val="0"/>
                <w:color w:val="000000"/>
                <w:sz w:val="22"/>
                <w:szCs w:val="22"/>
              </w:rPr>
              <w:t>What are the sources of evidence to be included in the evidence mapping exercise? What are your inclusion and exclusion criteria? (</w:t>
            </w:r>
            <w:r w:rsidRPr="007A3C5B">
              <w:rPr>
                <w:b w:val="0"/>
                <w:i/>
                <w:caps w:val="0"/>
                <w:color w:val="000000"/>
                <w:sz w:val="22"/>
                <w:szCs w:val="22"/>
              </w:rPr>
              <w:t>For example, will we need to map out evaluations, academic research, operational or formative research studies, monitoring data, or other information?</w:t>
            </w:r>
            <w:r w:rsidRPr="007A3C5B">
              <w:rPr>
                <w:b w:val="0"/>
                <w:caps w:val="0"/>
                <w:color w:val="000000"/>
                <w:sz w:val="22"/>
                <w:szCs w:val="22"/>
              </w:rPr>
              <w:t>)</w:t>
            </w:r>
          </w:p>
        </w:tc>
        <w:tc>
          <w:tcPr>
            <w:tcW w:w="6718" w:type="dxa"/>
          </w:tcPr>
          <w:p w14:paraId="6295545B" w14:textId="77777777" w:rsidR="0046355D" w:rsidRPr="007A3C5B" w:rsidRDefault="0046355D">
            <w:pPr>
              <w:pStyle w:val="Heading1"/>
              <w:spacing w:after="0"/>
              <w:rPr>
                <w:caps w:val="0"/>
                <w:sz w:val="21"/>
                <w:szCs w:val="21"/>
              </w:rPr>
            </w:pPr>
          </w:p>
          <w:p w14:paraId="15D20911" w14:textId="77777777" w:rsidR="0046355D" w:rsidRPr="007A3C5B" w:rsidRDefault="0046355D">
            <w:pPr>
              <w:spacing w:after="0" w:line="240" w:lineRule="auto"/>
              <w:rPr>
                <w:sz w:val="21"/>
                <w:szCs w:val="21"/>
              </w:rPr>
            </w:pPr>
          </w:p>
          <w:p w14:paraId="35B29B22" w14:textId="77777777" w:rsidR="0046355D" w:rsidRPr="007A3C5B" w:rsidRDefault="0046355D">
            <w:pPr>
              <w:spacing w:after="0" w:line="240" w:lineRule="auto"/>
              <w:rPr>
                <w:sz w:val="21"/>
                <w:szCs w:val="21"/>
              </w:rPr>
            </w:pPr>
          </w:p>
          <w:p w14:paraId="1FF6258B" w14:textId="77777777" w:rsidR="0046355D" w:rsidRPr="007A3C5B" w:rsidRDefault="0046355D">
            <w:pPr>
              <w:spacing w:after="0" w:line="240" w:lineRule="auto"/>
              <w:rPr>
                <w:sz w:val="21"/>
                <w:szCs w:val="21"/>
              </w:rPr>
            </w:pPr>
          </w:p>
          <w:p w14:paraId="410B1632" w14:textId="77777777" w:rsidR="0046355D" w:rsidRPr="007A3C5B" w:rsidRDefault="0046355D">
            <w:pPr>
              <w:spacing w:after="0" w:line="240" w:lineRule="auto"/>
              <w:rPr>
                <w:sz w:val="21"/>
                <w:szCs w:val="21"/>
              </w:rPr>
            </w:pPr>
          </w:p>
          <w:p w14:paraId="615F47B1" w14:textId="77777777" w:rsidR="0046355D" w:rsidRPr="007A3C5B" w:rsidRDefault="0046355D">
            <w:pPr>
              <w:spacing w:after="0" w:line="240" w:lineRule="auto"/>
              <w:rPr>
                <w:sz w:val="21"/>
                <w:szCs w:val="21"/>
              </w:rPr>
            </w:pPr>
          </w:p>
        </w:tc>
      </w:tr>
      <w:tr w:rsidR="0046355D" w:rsidRPr="007A3C5B" w14:paraId="7F895C5B" w14:textId="77777777">
        <w:tc>
          <w:tcPr>
            <w:tcW w:w="6232" w:type="dxa"/>
          </w:tcPr>
          <w:p w14:paraId="1563CF8C" w14:textId="77777777" w:rsidR="0046355D" w:rsidRPr="007A3C5B" w:rsidRDefault="00BB1461">
            <w:pPr>
              <w:widowControl w:val="0"/>
              <w:numPr>
                <w:ilvl w:val="0"/>
                <w:numId w:val="1"/>
              </w:numPr>
              <w:spacing w:after="0" w:line="240" w:lineRule="auto"/>
              <w:ind w:left="357" w:hanging="357"/>
              <w:rPr>
                <w:color w:val="000000"/>
              </w:rPr>
            </w:pPr>
            <w:r w:rsidRPr="007A3C5B">
              <w:rPr>
                <w:color w:val="000000"/>
              </w:rPr>
              <w:t>Where can the relevant evidence be found? (</w:t>
            </w:r>
            <w:r w:rsidRPr="007A3C5B">
              <w:rPr>
                <w:i/>
                <w:color w:val="000000"/>
              </w:rPr>
              <w:t>Can it be found in an existing repository or dispersed across stakeholders?</w:t>
            </w:r>
            <w:r w:rsidRPr="007A3C5B">
              <w:rPr>
                <w:color w:val="000000"/>
              </w:rPr>
              <w:t xml:space="preserve">) Has </w:t>
            </w:r>
            <w:proofErr w:type="gramStart"/>
            <w:r w:rsidRPr="007A3C5B">
              <w:rPr>
                <w:color w:val="000000"/>
              </w:rPr>
              <w:t>an evidence</w:t>
            </w:r>
            <w:proofErr w:type="gramEnd"/>
            <w:r w:rsidRPr="007A3C5B">
              <w:rPr>
                <w:color w:val="000000"/>
              </w:rPr>
              <w:t xml:space="preserve"> mapping exercise for this span and scope already been carried out?</w:t>
            </w:r>
          </w:p>
        </w:tc>
        <w:tc>
          <w:tcPr>
            <w:tcW w:w="6718" w:type="dxa"/>
          </w:tcPr>
          <w:p w14:paraId="311DDAE4" w14:textId="77777777" w:rsidR="0046355D" w:rsidRPr="007A3C5B" w:rsidRDefault="0046355D">
            <w:pPr>
              <w:pStyle w:val="Heading1"/>
              <w:spacing w:after="0"/>
              <w:rPr>
                <w:caps w:val="0"/>
                <w:sz w:val="21"/>
                <w:szCs w:val="21"/>
              </w:rPr>
            </w:pPr>
          </w:p>
          <w:p w14:paraId="61633D09" w14:textId="77777777" w:rsidR="0046355D" w:rsidRPr="007A3C5B" w:rsidRDefault="0046355D">
            <w:pPr>
              <w:spacing w:after="0" w:line="240" w:lineRule="auto"/>
              <w:rPr>
                <w:sz w:val="21"/>
                <w:szCs w:val="21"/>
              </w:rPr>
            </w:pPr>
          </w:p>
          <w:p w14:paraId="372964CD" w14:textId="77777777" w:rsidR="0046355D" w:rsidRPr="007A3C5B" w:rsidRDefault="0046355D">
            <w:pPr>
              <w:spacing w:after="0" w:line="240" w:lineRule="auto"/>
              <w:rPr>
                <w:sz w:val="21"/>
                <w:szCs w:val="21"/>
              </w:rPr>
            </w:pPr>
          </w:p>
          <w:p w14:paraId="4A0CE0D7" w14:textId="77777777" w:rsidR="0046355D" w:rsidRPr="007A3C5B" w:rsidRDefault="0046355D">
            <w:pPr>
              <w:spacing w:after="0" w:line="240" w:lineRule="auto"/>
              <w:rPr>
                <w:sz w:val="21"/>
                <w:szCs w:val="21"/>
              </w:rPr>
            </w:pPr>
          </w:p>
          <w:p w14:paraId="6B1A862C" w14:textId="77777777" w:rsidR="0046355D" w:rsidRPr="007A3C5B" w:rsidRDefault="0046355D">
            <w:pPr>
              <w:spacing w:after="0" w:line="240" w:lineRule="auto"/>
              <w:rPr>
                <w:sz w:val="21"/>
                <w:szCs w:val="21"/>
              </w:rPr>
            </w:pPr>
          </w:p>
          <w:p w14:paraId="739A3FAA" w14:textId="77777777" w:rsidR="0046355D" w:rsidRPr="007A3C5B" w:rsidRDefault="0046355D">
            <w:pPr>
              <w:spacing w:after="0" w:line="240" w:lineRule="auto"/>
              <w:rPr>
                <w:sz w:val="21"/>
                <w:szCs w:val="21"/>
              </w:rPr>
            </w:pPr>
          </w:p>
        </w:tc>
      </w:tr>
      <w:tr w:rsidR="0046355D" w:rsidRPr="007A3C5B" w14:paraId="03E129BE" w14:textId="77777777">
        <w:tc>
          <w:tcPr>
            <w:tcW w:w="6232" w:type="dxa"/>
          </w:tcPr>
          <w:p w14:paraId="53A91C26" w14:textId="77777777" w:rsidR="0046355D" w:rsidRPr="007A3C5B" w:rsidRDefault="00BB1461">
            <w:pPr>
              <w:pStyle w:val="Heading1"/>
              <w:numPr>
                <w:ilvl w:val="0"/>
                <w:numId w:val="1"/>
              </w:numPr>
              <w:spacing w:after="0"/>
              <w:ind w:left="357" w:hanging="357"/>
              <w:rPr>
                <w:b w:val="0"/>
                <w:caps w:val="0"/>
                <w:color w:val="000000"/>
                <w:sz w:val="22"/>
                <w:szCs w:val="22"/>
              </w:rPr>
            </w:pPr>
            <w:r w:rsidRPr="007A3C5B">
              <w:rPr>
                <w:b w:val="0"/>
                <w:caps w:val="0"/>
                <w:color w:val="000000"/>
                <w:sz w:val="22"/>
                <w:szCs w:val="22"/>
              </w:rPr>
              <w:t>What stakeholders should be engaged to carry out the process of bounding relevant evidence?</w:t>
            </w:r>
          </w:p>
          <w:p w14:paraId="19A9B8D8" w14:textId="77777777" w:rsidR="0046355D" w:rsidRPr="007A3C5B" w:rsidRDefault="00BB1461">
            <w:pPr>
              <w:pStyle w:val="Heading1"/>
              <w:numPr>
                <w:ilvl w:val="1"/>
                <w:numId w:val="1"/>
              </w:numPr>
              <w:spacing w:after="0"/>
              <w:ind w:left="867" w:hanging="357"/>
              <w:rPr>
                <w:b w:val="0"/>
                <w:caps w:val="0"/>
                <w:color w:val="000000"/>
                <w:sz w:val="22"/>
                <w:szCs w:val="22"/>
              </w:rPr>
            </w:pPr>
            <w:r w:rsidRPr="007A3C5B">
              <w:rPr>
                <w:b w:val="0"/>
                <w:caps w:val="0"/>
                <w:color w:val="000000"/>
                <w:sz w:val="22"/>
                <w:szCs w:val="22"/>
              </w:rPr>
              <w:t>Practitioners</w:t>
            </w:r>
          </w:p>
          <w:p w14:paraId="1F25048C" w14:textId="77777777" w:rsidR="0046355D" w:rsidRPr="007A3C5B" w:rsidRDefault="00BB1461">
            <w:pPr>
              <w:pStyle w:val="Heading1"/>
              <w:numPr>
                <w:ilvl w:val="1"/>
                <w:numId w:val="1"/>
              </w:numPr>
              <w:spacing w:after="0"/>
              <w:ind w:left="867" w:hanging="357"/>
              <w:rPr>
                <w:b w:val="0"/>
                <w:caps w:val="0"/>
                <w:color w:val="000000"/>
                <w:sz w:val="22"/>
                <w:szCs w:val="22"/>
              </w:rPr>
            </w:pPr>
            <w:r w:rsidRPr="007A3C5B">
              <w:rPr>
                <w:b w:val="0"/>
                <w:caps w:val="0"/>
                <w:color w:val="000000"/>
                <w:sz w:val="22"/>
                <w:szCs w:val="22"/>
              </w:rPr>
              <w:t>Subject matter experts</w:t>
            </w:r>
          </w:p>
          <w:p w14:paraId="6A2C2CAC" w14:textId="77777777" w:rsidR="0046355D" w:rsidRPr="007A3C5B" w:rsidRDefault="00BB1461">
            <w:pPr>
              <w:pStyle w:val="Heading1"/>
              <w:numPr>
                <w:ilvl w:val="1"/>
                <w:numId w:val="1"/>
              </w:numPr>
              <w:spacing w:after="0"/>
              <w:ind w:left="867" w:hanging="357"/>
              <w:rPr>
                <w:b w:val="0"/>
                <w:caps w:val="0"/>
                <w:color w:val="000000"/>
                <w:sz w:val="22"/>
                <w:szCs w:val="22"/>
              </w:rPr>
            </w:pPr>
            <w:r w:rsidRPr="007A3C5B">
              <w:rPr>
                <w:b w:val="0"/>
                <w:caps w:val="0"/>
                <w:color w:val="000000"/>
                <w:sz w:val="22"/>
                <w:szCs w:val="22"/>
              </w:rPr>
              <w:t>Others?</w:t>
            </w:r>
          </w:p>
        </w:tc>
        <w:tc>
          <w:tcPr>
            <w:tcW w:w="6718" w:type="dxa"/>
          </w:tcPr>
          <w:p w14:paraId="3BBABD11" w14:textId="77777777" w:rsidR="0046355D" w:rsidRPr="007A3C5B" w:rsidRDefault="0046355D">
            <w:pPr>
              <w:pStyle w:val="Heading1"/>
              <w:spacing w:after="0"/>
              <w:rPr>
                <w:caps w:val="0"/>
                <w:sz w:val="21"/>
                <w:szCs w:val="21"/>
              </w:rPr>
            </w:pPr>
          </w:p>
          <w:p w14:paraId="05F41550" w14:textId="77777777" w:rsidR="0046355D" w:rsidRPr="007A3C5B" w:rsidRDefault="0046355D">
            <w:pPr>
              <w:spacing w:after="0" w:line="240" w:lineRule="auto"/>
              <w:rPr>
                <w:sz w:val="21"/>
                <w:szCs w:val="21"/>
              </w:rPr>
            </w:pPr>
          </w:p>
          <w:p w14:paraId="7FE25342" w14:textId="77777777" w:rsidR="0046355D" w:rsidRPr="007A3C5B" w:rsidRDefault="0046355D">
            <w:pPr>
              <w:spacing w:after="0" w:line="240" w:lineRule="auto"/>
              <w:rPr>
                <w:sz w:val="21"/>
                <w:szCs w:val="21"/>
              </w:rPr>
            </w:pPr>
          </w:p>
          <w:p w14:paraId="28A109D5" w14:textId="77777777" w:rsidR="0046355D" w:rsidRPr="007A3C5B" w:rsidRDefault="0046355D">
            <w:pPr>
              <w:spacing w:after="0" w:line="240" w:lineRule="auto"/>
              <w:rPr>
                <w:sz w:val="21"/>
                <w:szCs w:val="21"/>
              </w:rPr>
            </w:pPr>
          </w:p>
          <w:p w14:paraId="4502F7C9" w14:textId="77777777" w:rsidR="0046355D" w:rsidRPr="007A3C5B" w:rsidRDefault="0046355D">
            <w:pPr>
              <w:spacing w:after="0" w:line="240" w:lineRule="auto"/>
              <w:rPr>
                <w:sz w:val="21"/>
                <w:szCs w:val="21"/>
              </w:rPr>
            </w:pPr>
          </w:p>
          <w:p w14:paraId="1DE8B7D5" w14:textId="77777777" w:rsidR="0046355D" w:rsidRPr="007A3C5B" w:rsidRDefault="0046355D">
            <w:pPr>
              <w:spacing w:after="0" w:line="240" w:lineRule="auto"/>
              <w:rPr>
                <w:sz w:val="21"/>
                <w:szCs w:val="21"/>
              </w:rPr>
            </w:pPr>
          </w:p>
        </w:tc>
      </w:tr>
      <w:tr w:rsidR="0046355D" w:rsidRPr="007A3C5B" w14:paraId="755D39A4" w14:textId="77777777">
        <w:tc>
          <w:tcPr>
            <w:tcW w:w="12950" w:type="dxa"/>
            <w:gridSpan w:val="2"/>
            <w:shd w:val="clear" w:color="auto" w:fill="EAEBEA"/>
          </w:tcPr>
          <w:p w14:paraId="700B1CD0" w14:textId="77777777" w:rsidR="0046355D" w:rsidRPr="007A3C5B" w:rsidRDefault="00BB1461">
            <w:pPr>
              <w:pStyle w:val="Heading1"/>
              <w:spacing w:after="0"/>
              <w:rPr>
                <w:caps w:val="0"/>
                <w:color w:val="000000"/>
                <w:sz w:val="22"/>
                <w:szCs w:val="22"/>
              </w:rPr>
            </w:pPr>
            <w:r w:rsidRPr="007A3C5B">
              <w:rPr>
                <w:b w:val="0"/>
                <w:caps w:val="0"/>
                <w:color w:val="000000"/>
                <w:sz w:val="22"/>
                <w:szCs w:val="22"/>
              </w:rPr>
              <w:lastRenderedPageBreak/>
              <w:t xml:space="preserve">Mapping out </w:t>
            </w:r>
            <w:r w:rsidRPr="007A3C5B">
              <w:rPr>
                <w:caps w:val="0"/>
                <w:color w:val="000000"/>
                <w:sz w:val="22"/>
                <w:szCs w:val="22"/>
              </w:rPr>
              <w:t>existing evidence</w:t>
            </w:r>
            <w:r w:rsidRPr="007A3C5B">
              <w:rPr>
                <w:b w:val="0"/>
                <w:caps w:val="0"/>
                <w:color w:val="000000"/>
                <w:sz w:val="22"/>
                <w:szCs w:val="22"/>
              </w:rPr>
              <w:t xml:space="preserve"> helps to reveal the landscape of what we know.</w:t>
            </w:r>
          </w:p>
        </w:tc>
      </w:tr>
      <w:tr w:rsidR="0046355D" w:rsidRPr="007A3C5B" w14:paraId="4333E90A" w14:textId="77777777">
        <w:tc>
          <w:tcPr>
            <w:tcW w:w="6232" w:type="dxa"/>
          </w:tcPr>
          <w:p w14:paraId="14793FF1" w14:textId="77777777" w:rsidR="0046355D" w:rsidRPr="007A3C5B" w:rsidRDefault="00BB1461">
            <w:pPr>
              <w:pStyle w:val="Heading1"/>
              <w:numPr>
                <w:ilvl w:val="0"/>
                <w:numId w:val="2"/>
              </w:numPr>
              <w:spacing w:after="0"/>
              <w:ind w:left="357" w:hanging="357"/>
              <w:rPr>
                <w:b w:val="0"/>
                <w:caps w:val="0"/>
                <w:color w:val="000000"/>
                <w:sz w:val="22"/>
                <w:szCs w:val="22"/>
              </w:rPr>
            </w:pPr>
            <w:r w:rsidRPr="007A3C5B">
              <w:rPr>
                <w:b w:val="0"/>
                <w:caps w:val="0"/>
                <w:color w:val="000000"/>
                <w:sz w:val="22"/>
                <w:szCs w:val="22"/>
              </w:rPr>
              <w:t>How will evidence be located, extracted and captured? What approaches will be needed? (</w:t>
            </w:r>
            <w:r w:rsidRPr="007A3C5B">
              <w:rPr>
                <w:b w:val="0"/>
                <w:i/>
                <w:caps w:val="0"/>
                <w:color w:val="000000"/>
                <w:sz w:val="22"/>
                <w:szCs w:val="22"/>
              </w:rPr>
              <w:t>Will the methods needed to map evidence require systematic or rapid reviews, and/or require assembling a panel of experts, or interviewing experts or practitioners?</w:t>
            </w:r>
            <w:r w:rsidRPr="007A3C5B">
              <w:rPr>
                <w:b w:val="0"/>
                <w:caps w:val="0"/>
                <w:color w:val="000000"/>
                <w:sz w:val="22"/>
                <w:szCs w:val="22"/>
              </w:rPr>
              <w:t>)</w:t>
            </w:r>
          </w:p>
        </w:tc>
        <w:tc>
          <w:tcPr>
            <w:tcW w:w="6718" w:type="dxa"/>
          </w:tcPr>
          <w:p w14:paraId="0A96C1AB" w14:textId="77777777" w:rsidR="0046355D" w:rsidRPr="007A3C5B" w:rsidRDefault="0046355D">
            <w:pPr>
              <w:pStyle w:val="Heading1"/>
              <w:spacing w:after="0"/>
              <w:rPr>
                <w:caps w:val="0"/>
                <w:sz w:val="21"/>
                <w:szCs w:val="21"/>
              </w:rPr>
            </w:pPr>
          </w:p>
          <w:p w14:paraId="54906AAD" w14:textId="77777777" w:rsidR="0046355D" w:rsidRPr="007A3C5B" w:rsidRDefault="0046355D">
            <w:pPr>
              <w:spacing w:after="0" w:line="240" w:lineRule="auto"/>
              <w:rPr>
                <w:sz w:val="21"/>
                <w:szCs w:val="21"/>
              </w:rPr>
            </w:pPr>
          </w:p>
          <w:p w14:paraId="43595979" w14:textId="77777777" w:rsidR="0046355D" w:rsidRPr="007A3C5B" w:rsidRDefault="0046355D">
            <w:pPr>
              <w:spacing w:after="0" w:line="240" w:lineRule="auto"/>
              <w:rPr>
                <w:sz w:val="21"/>
                <w:szCs w:val="21"/>
              </w:rPr>
            </w:pPr>
          </w:p>
          <w:p w14:paraId="55CA3CA4" w14:textId="77777777" w:rsidR="0046355D" w:rsidRPr="007A3C5B" w:rsidRDefault="0046355D">
            <w:pPr>
              <w:spacing w:after="0" w:line="240" w:lineRule="auto"/>
              <w:rPr>
                <w:sz w:val="21"/>
                <w:szCs w:val="21"/>
              </w:rPr>
            </w:pPr>
          </w:p>
          <w:p w14:paraId="4A853692" w14:textId="77777777" w:rsidR="0046355D" w:rsidRPr="007A3C5B" w:rsidRDefault="0046355D">
            <w:pPr>
              <w:spacing w:after="0" w:line="240" w:lineRule="auto"/>
              <w:rPr>
                <w:sz w:val="21"/>
                <w:szCs w:val="21"/>
              </w:rPr>
            </w:pPr>
          </w:p>
          <w:p w14:paraId="738B5474" w14:textId="77777777" w:rsidR="0046355D" w:rsidRPr="007A3C5B" w:rsidRDefault="0046355D">
            <w:pPr>
              <w:spacing w:after="0" w:line="240" w:lineRule="auto"/>
              <w:rPr>
                <w:sz w:val="20"/>
                <w:szCs w:val="20"/>
              </w:rPr>
            </w:pPr>
          </w:p>
        </w:tc>
      </w:tr>
      <w:tr w:rsidR="0046355D" w:rsidRPr="007A3C5B" w14:paraId="33AD11F5" w14:textId="77777777">
        <w:tc>
          <w:tcPr>
            <w:tcW w:w="6232" w:type="dxa"/>
          </w:tcPr>
          <w:p w14:paraId="39800B0F" w14:textId="77777777" w:rsidR="0046355D" w:rsidRPr="007A3C5B" w:rsidRDefault="00BB1461">
            <w:pPr>
              <w:pStyle w:val="Heading1"/>
              <w:numPr>
                <w:ilvl w:val="0"/>
                <w:numId w:val="2"/>
              </w:numPr>
              <w:spacing w:after="0"/>
              <w:ind w:left="357" w:hanging="357"/>
              <w:rPr>
                <w:b w:val="0"/>
                <w:caps w:val="0"/>
                <w:color w:val="000000"/>
                <w:sz w:val="22"/>
                <w:szCs w:val="22"/>
              </w:rPr>
            </w:pPr>
            <w:r w:rsidRPr="007A3C5B">
              <w:rPr>
                <w:b w:val="0"/>
                <w:caps w:val="0"/>
                <w:color w:val="000000"/>
                <w:sz w:val="22"/>
                <w:szCs w:val="22"/>
              </w:rPr>
              <w:t>What stakeholders should be engaged to carry out the evidence mapping exercise? Are there specific institutions or individuals with relevant knowledge of the evidence base in question?</w:t>
            </w:r>
          </w:p>
          <w:p w14:paraId="003523E8" w14:textId="77777777" w:rsidR="0046355D" w:rsidRPr="007A3C5B" w:rsidRDefault="00BB1461">
            <w:pPr>
              <w:pStyle w:val="Heading1"/>
              <w:numPr>
                <w:ilvl w:val="1"/>
                <w:numId w:val="2"/>
              </w:numPr>
              <w:spacing w:after="0"/>
              <w:ind w:left="867" w:hanging="357"/>
              <w:rPr>
                <w:b w:val="0"/>
                <w:caps w:val="0"/>
                <w:color w:val="000000"/>
                <w:sz w:val="22"/>
                <w:szCs w:val="22"/>
              </w:rPr>
            </w:pPr>
            <w:r w:rsidRPr="007A3C5B">
              <w:rPr>
                <w:b w:val="0"/>
                <w:caps w:val="0"/>
                <w:color w:val="000000"/>
                <w:sz w:val="22"/>
                <w:szCs w:val="22"/>
              </w:rPr>
              <w:t>Subject matter expertise</w:t>
            </w:r>
          </w:p>
          <w:p w14:paraId="11AF2C83" w14:textId="77777777" w:rsidR="0046355D" w:rsidRPr="007A3C5B" w:rsidRDefault="00BB1461">
            <w:pPr>
              <w:pStyle w:val="Heading1"/>
              <w:numPr>
                <w:ilvl w:val="1"/>
                <w:numId w:val="2"/>
              </w:numPr>
              <w:spacing w:after="0"/>
              <w:ind w:left="867" w:hanging="357"/>
              <w:rPr>
                <w:b w:val="0"/>
                <w:caps w:val="0"/>
                <w:color w:val="000000"/>
                <w:sz w:val="22"/>
                <w:szCs w:val="22"/>
              </w:rPr>
            </w:pPr>
            <w:r w:rsidRPr="007A3C5B">
              <w:rPr>
                <w:b w:val="0"/>
                <w:caps w:val="0"/>
                <w:color w:val="000000"/>
                <w:sz w:val="22"/>
                <w:szCs w:val="22"/>
              </w:rPr>
              <w:t>Methodological expertise</w:t>
            </w:r>
          </w:p>
          <w:p w14:paraId="084B5E09" w14:textId="77777777" w:rsidR="0046355D" w:rsidRPr="007A3C5B" w:rsidRDefault="00BB1461">
            <w:pPr>
              <w:pStyle w:val="Heading1"/>
              <w:numPr>
                <w:ilvl w:val="1"/>
                <w:numId w:val="2"/>
              </w:numPr>
              <w:spacing w:after="0"/>
              <w:ind w:left="867" w:hanging="357"/>
              <w:rPr>
                <w:b w:val="0"/>
                <w:caps w:val="0"/>
                <w:color w:val="000000"/>
                <w:sz w:val="22"/>
                <w:szCs w:val="22"/>
              </w:rPr>
            </w:pPr>
            <w:r w:rsidRPr="007A3C5B">
              <w:rPr>
                <w:b w:val="0"/>
                <w:caps w:val="0"/>
                <w:color w:val="000000"/>
                <w:sz w:val="22"/>
                <w:szCs w:val="22"/>
              </w:rPr>
              <w:t>Others?</w:t>
            </w:r>
          </w:p>
        </w:tc>
        <w:tc>
          <w:tcPr>
            <w:tcW w:w="6718" w:type="dxa"/>
          </w:tcPr>
          <w:p w14:paraId="4E6322D7" w14:textId="77777777" w:rsidR="0046355D" w:rsidRPr="007A3C5B" w:rsidRDefault="0046355D">
            <w:pPr>
              <w:pStyle w:val="Heading1"/>
              <w:spacing w:after="0"/>
              <w:rPr>
                <w:caps w:val="0"/>
                <w:sz w:val="21"/>
                <w:szCs w:val="21"/>
              </w:rPr>
            </w:pPr>
          </w:p>
          <w:p w14:paraId="4C3C7E82" w14:textId="77777777" w:rsidR="0046355D" w:rsidRPr="007A3C5B" w:rsidRDefault="0046355D">
            <w:pPr>
              <w:spacing w:after="0" w:line="240" w:lineRule="auto"/>
              <w:rPr>
                <w:sz w:val="21"/>
                <w:szCs w:val="21"/>
              </w:rPr>
            </w:pPr>
          </w:p>
          <w:p w14:paraId="47CE1C90" w14:textId="77777777" w:rsidR="0046355D" w:rsidRPr="007A3C5B" w:rsidRDefault="0046355D">
            <w:pPr>
              <w:spacing w:after="0" w:line="240" w:lineRule="auto"/>
              <w:rPr>
                <w:sz w:val="21"/>
                <w:szCs w:val="21"/>
              </w:rPr>
            </w:pPr>
          </w:p>
          <w:p w14:paraId="492AAA43" w14:textId="77777777" w:rsidR="0046355D" w:rsidRPr="007A3C5B" w:rsidRDefault="0046355D">
            <w:pPr>
              <w:spacing w:after="0" w:line="240" w:lineRule="auto"/>
              <w:rPr>
                <w:sz w:val="21"/>
                <w:szCs w:val="21"/>
              </w:rPr>
            </w:pPr>
          </w:p>
          <w:p w14:paraId="04D2A00A" w14:textId="77777777" w:rsidR="0046355D" w:rsidRPr="007A3C5B" w:rsidRDefault="0046355D">
            <w:pPr>
              <w:spacing w:after="0" w:line="240" w:lineRule="auto"/>
              <w:rPr>
                <w:sz w:val="21"/>
                <w:szCs w:val="21"/>
              </w:rPr>
            </w:pPr>
          </w:p>
          <w:p w14:paraId="1F524EFD" w14:textId="77777777" w:rsidR="0046355D" w:rsidRPr="007A3C5B" w:rsidRDefault="0046355D">
            <w:pPr>
              <w:spacing w:after="0" w:line="240" w:lineRule="auto"/>
            </w:pPr>
          </w:p>
        </w:tc>
      </w:tr>
      <w:tr w:rsidR="0046355D" w:rsidRPr="007A3C5B" w14:paraId="4CF0EB67" w14:textId="77777777">
        <w:tc>
          <w:tcPr>
            <w:tcW w:w="6232" w:type="dxa"/>
          </w:tcPr>
          <w:p w14:paraId="1196B9E0" w14:textId="77777777" w:rsidR="0046355D" w:rsidRPr="007A3C5B" w:rsidRDefault="00BB1461">
            <w:pPr>
              <w:pStyle w:val="Heading1"/>
              <w:numPr>
                <w:ilvl w:val="0"/>
                <w:numId w:val="3"/>
              </w:numPr>
              <w:spacing w:after="0"/>
              <w:ind w:left="357" w:hanging="357"/>
              <w:rPr>
                <w:b w:val="0"/>
                <w:caps w:val="0"/>
                <w:color w:val="000000"/>
                <w:sz w:val="22"/>
                <w:szCs w:val="22"/>
              </w:rPr>
            </w:pPr>
            <w:r w:rsidRPr="007A3C5B">
              <w:rPr>
                <w:b w:val="0"/>
                <w:caps w:val="0"/>
                <w:color w:val="000000"/>
                <w:sz w:val="22"/>
                <w:szCs w:val="22"/>
              </w:rPr>
              <w:t>Thinking through the process of evidence mapping, what resources (</w:t>
            </w:r>
            <w:r w:rsidRPr="007A3C5B">
              <w:rPr>
                <w:b w:val="0"/>
                <w:i/>
                <w:caps w:val="0"/>
                <w:color w:val="000000"/>
                <w:sz w:val="22"/>
                <w:szCs w:val="22"/>
              </w:rPr>
              <w:t>time, staff and stakeholder, budgets, mechanisms to work through, etc.</w:t>
            </w:r>
            <w:r w:rsidRPr="007A3C5B">
              <w:rPr>
                <w:b w:val="0"/>
                <w:caps w:val="0"/>
                <w:color w:val="000000"/>
                <w:sz w:val="22"/>
                <w:szCs w:val="22"/>
              </w:rPr>
              <w:t>) will be needed to carry it out?</w:t>
            </w:r>
          </w:p>
        </w:tc>
        <w:tc>
          <w:tcPr>
            <w:tcW w:w="6718" w:type="dxa"/>
          </w:tcPr>
          <w:p w14:paraId="5E657FFE" w14:textId="77777777" w:rsidR="0046355D" w:rsidRPr="007A3C5B" w:rsidRDefault="0046355D">
            <w:pPr>
              <w:pStyle w:val="Heading1"/>
              <w:spacing w:after="0"/>
              <w:rPr>
                <w:caps w:val="0"/>
                <w:sz w:val="21"/>
                <w:szCs w:val="21"/>
              </w:rPr>
            </w:pPr>
          </w:p>
          <w:p w14:paraId="76EC2742" w14:textId="77777777" w:rsidR="0046355D" w:rsidRPr="007A3C5B" w:rsidRDefault="0046355D">
            <w:pPr>
              <w:spacing w:after="0" w:line="240" w:lineRule="auto"/>
              <w:rPr>
                <w:sz w:val="21"/>
                <w:szCs w:val="21"/>
              </w:rPr>
            </w:pPr>
          </w:p>
          <w:p w14:paraId="5CAB1612" w14:textId="77777777" w:rsidR="0046355D" w:rsidRPr="007A3C5B" w:rsidRDefault="0046355D">
            <w:pPr>
              <w:spacing w:after="0" w:line="240" w:lineRule="auto"/>
              <w:rPr>
                <w:sz w:val="21"/>
                <w:szCs w:val="21"/>
              </w:rPr>
            </w:pPr>
          </w:p>
          <w:p w14:paraId="2A7A9D90" w14:textId="77777777" w:rsidR="0046355D" w:rsidRPr="007A3C5B" w:rsidRDefault="0046355D">
            <w:pPr>
              <w:spacing w:after="0" w:line="240" w:lineRule="auto"/>
              <w:rPr>
                <w:sz w:val="21"/>
                <w:szCs w:val="21"/>
              </w:rPr>
            </w:pPr>
          </w:p>
          <w:p w14:paraId="3CFB5BCE" w14:textId="77777777" w:rsidR="0046355D" w:rsidRPr="007A3C5B" w:rsidRDefault="0046355D">
            <w:pPr>
              <w:spacing w:after="0" w:line="240" w:lineRule="auto"/>
              <w:rPr>
                <w:sz w:val="21"/>
                <w:szCs w:val="21"/>
              </w:rPr>
            </w:pPr>
          </w:p>
          <w:p w14:paraId="11FDB40C" w14:textId="77777777" w:rsidR="0046355D" w:rsidRPr="007A3C5B" w:rsidRDefault="0046355D">
            <w:pPr>
              <w:spacing w:after="0" w:line="240" w:lineRule="auto"/>
              <w:rPr>
                <w:sz w:val="18"/>
                <w:szCs w:val="18"/>
              </w:rPr>
            </w:pPr>
          </w:p>
        </w:tc>
      </w:tr>
      <w:tr w:rsidR="0046355D" w:rsidRPr="007A3C5B" w14:paraId="3C19B17B" w14:textId="77777777">
        <w:tc>
          <w:tcPr>
            <w:tcW w:w="6232" w:type="dxa"/>
          </w:tcPr>
          <w:p w14:paraId="5183AD5A" w14:textId="77777777" w:rsidR="0046355D" w:rsidRPr="007A3C5B" w:rsidRDefault="00BB1461">
            <w:pPr>
              <w:pStyle w:val="Heading1"/>
              <w:numPr>
                <w:ilvl w:val="0"/>
                <w:numId w:val="3"/>
              </w:numPr>
              <w:spacing w:after="0"/>
              <w:ind w:left="357" w:hanging="357"/>
              <w:rPr>
                <w:b w:val="0"/>
                <w:caps w:val="0"/>
                <w:color w:val="000000"/>
                <w:sz w:val="22"/>
                <w:szCs w:val="22"/>
              </w:rPr>
            </w:pPr>
            <w:r w:rsidRPr="007A3C5B">
              <w:rPr>
                <w:b w:val="0"/>
                <w:caps w:val="0"/>
                <w:color w:val="000000"/>
                <w:sz w:val="22"/>
                <w:szCs w:val="22"/>
              </w:rPr>
              <w:t>How early will you need to begin planning to carry out this evidence mapping exercise?</w:t>
            </w:r>
          </w:p>
        </w:tc>
        <w:tc>
          <w:tcPr>
            <w:tcW w:w="6718" w:type="dxa"/>
          </w:tcPr>
          <w:p w14:paraId="439E34DB" w14:textId="77777777" w:rsidR="0046355D" w:rsidRPr="007A3C5B" w:rsidRDefault="0046355D">
            <w:pPr>
              <w:pStyle w:val="Heading1"/>
              <w:spacing w:after="0"/>
              <w:rPr>
                <w:caps w:val="0"/>
                <w:sz w:val="21"/>
                <w:szCs w:val="21"/>
              </w:rPr>
            </w:pPr>
          </w:p>
          <w:p w14:paraId="275E8343" w14:textId="77777777" w:rsidR="0046355D" w:rsidRPr="007A3C5B" w:rsidRDefault="0046355D">
            <w:pPr>
              <w:spacing w:after="0" w:line="240" w:lineRule="auto"/>
              <w:rPr>
                <w:sz w:val="21"/>
                <w:szCs w:val="21"/>
              </w:rPr>
            </w:pPr>
          </w:p>
          <w:p w14:paraId="6FDE62AD" w14:textId="77777777" w:rsidR="0046355D" w:rsidRPr="007A3C5B" w:rsidRDefault="0046355D">
            <w:pPr>
              <w:spacing w:after="0" w:line="240" w:lineRule="auto"/>
              <w:rPr>
                <w:sz w:val="21"/>
                <w:szCs w:val="21"/>
              </w:rPr>
            </w:pPr>
          </w:p>
          <w:p w14:paraId="417C6FAC" w14:textId="77777777" w:rsidR="0046355D" w:rsidRPr="007A3C5B" w:rsidRDefault="0046355D">
            <w:pPr>
              <w:spacing w:after="0" w:line="240" w:lineRule="auto"/>
              <w:rPr>
                <w:sz w:val="21"/>
                <w:szCs w:val="21"/>
              </w:rPr>
            </w:pPr>
          </w:p>
          <w:p w14:paraId="5DD4F7D1" w14:textId="77777777" w:rsidR="0046355D" w:rsidRPr="007A3C5B" w:rsidRDefault="0046355D">
            <w:pPr>
              <w:spacing w:after="0" w:line="240" w:lineRule="auto"/>
              <w:rPr>
                <w:sz w:val="21"/>
                <w:szCs w:val="21"/>
              </w:rPr>
            </w:pPr>
          </w:p>
          <w:p w14:paraId="4E340110" w14:textId="77777777" w:rsidR="0046355D" w:rsidRPr="007A3C5B" w:rsidRDefault="0046355D">
            <w:pPr>
              <w:spacing w:after="0" w:line="240" w:lineRule="auto"/>
              <w:rPr>
                <w:sz w:val="18"/>
                <w:szCs w:val="18"/>
              </w:rPr>
            </w:pPr>
          </w:p>
        </w:tc>
      </w:tr>
      <w:tr w:rsidR="0046355D" w:rsidRPr="007A3C5B" w14:paraId="52A7D499" w14:textId="77777777">
        <w:tc>
          <w:tcPr>
            <w:tcW w:w="12950" w:type="dxa"/>
            <w:gridSpan w:val="2"/>
            <w:shd w:val="clear" w:color="auto" w:fill="EAEBEA"/>
          </w:tcPr>
          <w:p w14:paraId="40BAA063" w14:textId="77777777" w:rsidR="0046355D" w:rsidRPr="007A3C5B" w:rsidRDefault="00BB1461">
            <w:pPr>
              <w:pStyle w:val="Heading1"/>
              <w:spacing w:after="0"/>
              <w:rPr>
                <w:caps w:val="0"/>
                <w:color w:val="000000"/>
                <w:sz w:val="22"/>
                <w:szCs w:val="22"/>
              </w:rPr>
            </w:pPr>
            <w:r w:rsidRPr="007A3C5B">
              <w:rPr>
                <w:b w:val="0"/>
                <w:caps w:val="0"/>
                <w:color w:val="000000"/>
                <w:sz w:val="22"/>
                <w:szCs w:val="22"/>
              </w:rPr>
              <w:t xml:space="preserve">Once existing evidence is mapped, you can </w:t>
            </w:r>
            <w:r w:rsidRPr="007A3C5B">
              <w:rPr>
                <w:caps w:val="0"/>
                <w:color w:val="000000"/>
                <w:sz w:val="22"/>
                <w:szCs w:val="22"/>
              </w:rPr>
              <w:t>identify where evidence gaps exist</w:t>
            </w:r>
            <w:r w:rsidRPr="007A3C5B">
              <w:rPr>
                <w:b w:val="0"/>
                <w:caps w:val="0"/>
                <w:color w:val="000000"/>
                <w:sz w:val="22"/>
                <w:szCs w:val="22"/>
              </w:rPr>
              <w:t>. These gaps may later anchor your lines of inquiry.</w:t>
            </w:r>
          </w:p>
        </w:tc>
      </w:tr>
      <w:tr w:rsidR="0046355D" w:rsidRPr="007A3C5B" w14:paraId="6E5B72F3" w14:textId="77777777">
        <w:tc>
          <w:tcPr>
            <w:tcW w:w="6232" w:type="dxa"/>
          </w:tcPr>
          <w:p w14:paraId="0B93DB3C" w14:textId="77777777" w:rsidR="0046355D" w:rsidRPr="007A3C5B" w:rsidRDefault="00BB1461">
            <w:pPr>
              <w:pStyle w:val="Heading1"/>
              <w:numPr>
                <w:ilvl w:val="0"/>
                <w:numId w:val="4"/>
              </w:numPr>
              <w:spacing w:after="0"/>
              <w:ind w:left="357" w:hanging="357"/>
              <w:rPr>
                <w:b w:val="0"/>
                <w:caps w:val="0"/>
                <w:color w:val="000000"/>
                <w:sz w:val="22"/>
                <w:szCs w:val="22"/>
              </w:rPr>
            </w:pPr>
            <w:r w:rsidRPr="007A3C5B">
              <w:rPr>
                <w:b w:val="0"/>
                <w:caps w:val="0"/>
                <w:color w:val="000000"/>
                <w:sz w:val="22"/>
                <w:szCs w:val="22"/>
              </w:rPr>
              <w:t>Who will contribute to the identification of gaps in the evidence base? This stakeholder group may be a mix of:</w:t>
            </w:r>
          </w:p>
          <w:p w14:paraId="424E449E" w14:textId="77777777" w:rsidR="0046355D" w:rsidRPr="007A3C5B" w:rsidRDefault="00BB1461">
            <w:pPr>
              <w:pStyle w:val="Heading1"/>
              <w:numPr>
                <w:ilvl w:val="1"/>
                <w:numId w:val="4"/>
              </w:numPr>
              <w:spacing w:after="0"/>
              <w:ind w:left="867" w:hanging="357"/>
              <w:rPr>
                <w:b w:val="0"/>
                <w:caps w:val="0"/>
                <w:color w:val="000000"/>
                <w:sz w:val="22"/>
                <w:szCs w:val="22"/>
              </w:rPr>
            </w:pPr>
            <w:r w:rsidRPr="007A3C5B">
              <w:rPr>
                <w:b w:val="0"/>
                <w:caps w:val="0"/>
                <w:color w:val="000000"/>
                <w:sz w:val="22"/>
                <w:szCs w:val="22"/>
              </w:rPr>
              <w:t>Researchers</w:t>
            </w:r>
          </w:p>
          <w:p w14:paraId="4FAB479A" w14:textId="77777777" w:rsidR="0046355D" w:rsidRPr="007A3C5B" w:rsidRDefault="00BB1461">
            <w:pPr>
              <w:pStyle w:val="Heading1"/>
              <w:numPr>
                <w:ilvl w:val="1"/>
                <w:numId w:val="4"/>
              </w:numPr>
              <w:spacing w:after="0"/>
              <w:ind w:left="867" w:hanging="357"/>
              <w:rPr>
                <w:b w:val="0"/>
                <w:caps w:val="0"/>
                <w:color w:val="000000"/>
                <w:sz w:val="22"/>
                <w:szCs w:val="22"/>
              </w:rPr>
            </w:pPr>
            <w:r w:rsidRPr="007A3C5B">
              <w:rPr>
                <w:b w:val="0"/>
                <w:caps w:val="0"/>
                <w:color w:val="000000"/>
                <w:sz w:val="22"/>
                <w:szCs w:val="22"/>
              </w:rPr>
              <w:t>Practitioners</w:t>
            </w:r>
          </w:p>
          <w:p w14:paraId="78E6AF7D" w14:textId="77777777" w:rsidR="0046355D" w:rsidRPr="007A3C5B" w:rsidRDefault="00BB1461">
            <w:pPr>
              <w:pStyle w:val="Heading1"/>
              <w:numPr>
                <w:ilvl w:val="1"/>
                <w:numId w:val="4"/>
              </w:numPr>
              <w:spacing w:after="0"/>
              <w:ind w:left="867" w:hanging="357"/>
              <w:rPr>
                <w:b w:val="0"/>
                <w:caps w:val="0"/>
                <w:color w:val="000000"/>
                <w:sz w:val="22"/>
                <w:szCs w:val="22"/>
              </w:rPr>
            </w:pPr>
            <w:r w:rsidRPr="007A3C5B">
              <w:rPr>
                <w:b w:val="0"/>
                <w:caps w:val="0"/>
                <w:color w:val="000000"/>
                <w:sz w:val="22"/>
                <w:szCs w:val="22"/>
              </w:rPr>
              <w:t>Methodological experts</w:t>
            </w:r>
          </w:p>
        </w:tc>
        <w:tc>
          <w:tcPr>
            <w:tcW w:w="6718" w:type="dxa"/>
          </w:tcPr>
          <w:p w14:paraId="44E758BA" w14:textId="77777777" w:rsidR="0046355D" w:rsidRPr="007A3C5B" w:rsidRDefault="0046355D">
            <w:pPr>
              <w:pStyle w:val="Heading1"/>
              <w:spacing w:after="0"/>
              <w:rPr>
                <w:caps w:val="0"/>
                <w:sz w:val="21"/>
                <w:szCs w:val="21"/>
              </w:rPr>
            </w:pPr>
          </w:p>
          <w:p w14:paraId="7A43BD65" w14:textId="77777777" w:rsidR="0046355D" w:rsidRPr="007A3C5B" w:rsidRDefault="0046355D">
            <w:pPr>
              <w:spacing w:after="0" w:line="240" w:lineRule="auto"/>
              <w:rPr>
                <w:sz w:val="21"/>
                <w:szCs w:val="21"/>
              </w:rPr>
            </w:pPr>
          </w:p>
          <w:p w14:paraId="13C5C621" w14:textId="77777777" w:rsidR="0046355D" w:rsidRPr="007A3C5B" w:rsidRDefault="0046355D">
            <w:pPr>
              <w:spacing w:after="0" w:line="240" w:lineRule="auto"/>
              <w:rPr>
                <w:sz w:val="21"/>
                <w:szCs w:val="21"/>
              </w:rPr>
            </w:pPr>
          </w:p>
          <w:p w14:paraId="254E8BF9" w14:textId="77777777" w:rsidR="0046355D" w:rsidRPr="007A3C5B" w:rsidRDefault="0046355D">
            <w:pPr>
              <w:spacing w:after="0" w:line="240" w:lineRule="auto"/>
              <w:rPr>
                <w:sz w:val="21"/>
                <w:szCs w:val="21"/>
              </w:rPr>
            </w:pPr>
          </w:p>
          <w:p w14:paraId="515C9AD6" w14:textId="77777777" w:rsidR="0046355D" w:rsidRPr="007A3C5B" w:rsidRDefault="0046355D">
            <w:pPr>
              <w:spacing w:after="0" w:line="240" w:lineRule="auto"/>
              <w:rPr>
                <w:sz w:val="21"/>
                <w:szCs w:val="21"/>
              </w:rPr>
            </w:pPr>
          </w:p>
          <w:p w14:paraId="68ACD33D" w14:textId="77777777" w:rsidR="0046355D" w:rsidRPr="007A3C5B" w:rsidRDefault="0046355D">
            <w:pPr>
              <w:spacing w:after="0" w:line="240" w:lineRule="auto"/>
              <w:rPr>
                <w:sz w:val="21"/>
                <w:szCs w:val="21"/>
              </w:rPr>
            </w:pPr>
          </w:p>
          <w:p w14:paraId="4930C0A6" w14:textId="77777777" w:rsidR="0046355D" w:rsidRPr="007A3C5B" w:rsidRDefault="0046355D">
            <w:pPr>
              <w:spacing w:after="0" w:line="240" w:lineRule="auto"/>
              <w:rPr>
                <w:sz w:val="18"/>
                <w:szCs w:val="18"/>
              </w:rPr>
            </w:pPr>
          </w:p>
        </w:tc>
      </w:tr>
      <w:tr w:rsidR="0046355D" w:rsidRPr="007A3C5B" w14:paraId="20595907" w14:textId="77777777">
        <w:tc>
          <w:tcPr>
            <w:tcW w:w="6232" w:type="dxa"/>
          </w:tcPr>
          <w:p w14:paraId="4555BB87" w14:textId="77777777" w:rsidR="0046355D" w:rsidRPr="007A3C5B" w:rsidRDefault="00BB1461">
            <w:pPr>
              <w:pStyle w:val="Heading1"/>
              <w:numPr>
                <w:ilvl w:val="0"/>
                <w:numId w:val="4"/>
              </w:numPr>
              <w:spacing w:after="0"/>
              <w:ind w:left="357" w:hanging="357"/>
              <w:rPr>
                <w:b w:val="0"/>
                <w:caps w:val="0"/>
                <w:color w:val="000000"/>
                <w:sz w:val="22"/>
                <w:szCs w:val="22"/>
              </w:rPr>
            </w:pPr>
            <w:r w:rsidRPr="007A3C5B">
              <w:rPr>
                <w:b w:val="0"/>
                <w:caps w:val="0"/>
                <w:color w:val="000000"/>
                <w:sz w:val="22"/>
                <w:szCs w:val="22"/>
              </w:rPr>
              <w:lastRenderedPageBreak/>
              <w:t xml:space="preserve"> How will evidence gaps be identified? What approaches will be needed to identify evidence gaps? What approach will resources allow? (</w:t>
            </w:r>
            <w:r w:rsidRPr="007A3C5B">
              <w:rPr>
                <w:b w:val="0"/>
                <w:i/>
                <w:caps w:val="0"/>
                <w:color w:val="000000"/>
                <w:sz w:val="22"/>
                <w:szCs w:val="22"/>
              </w:rPr>
              <w:t>Will the methods needed to identify evidence gaps require a formal gap map or analysis, require interviewing experts or practitioners, or rely on group dialogue or roundtable discussions?</w:t>
            </w:r>
            <w:r w:rsidRPr="007A3C5B">
              <w:rPr>
                <w:b w:val="0"/>
                <w:caps w:val="0"/>
                <w:color w:val="000000"/>
                <w:sz w:val="22"/>
                <w:szCs w:val="22"/>
              </w:rPr>
              <w:t>)</w:t>
            </w:r>
          </w:p>
        </w:tc>
        <w:tc>
          <w:tcPr>
            <w:tcW w:w="6718" w:type="dxa"/>
          </w:tcPr>
          <w:p w14:paraId="05080F93" w14:textId="77777777" w:rsidR="0046355D" w:rsidRPr="007A3C5B" w:rsidRDefault="0046355D">
            <w:pPr>
              <w:pStyle w:val="Heading1"/>
              <w:spacing w:after="0"/>
              <w:rPr>
                <w:caps w:val="0"/>
                <w:sz w:val="21"/>
                <w:szCs w:val="21"/>
              </w:rPr>
            </w:pPr>
          </w:p>
          <w:p w14:paraId="214A329A" w14:textId="77777777" w:rsidR="0046355D" w:rsidRPr="007A3C5B" w:rsidRDefault="0046355D">
            <w:pPr>
              <w:spacing w:after="0" w:line="240" w:lineRule="auto"/>
              <w:rPr>
                <w:sz w:val="21"/>
                <w:szCs w:val="21"/>
              </w:rPr>
            </w:pPr>
          </w:p>
          <w:p w14:paraId="3683FA43" w14:textId="77777777" w:rsidR="0046355D" w:rsidRPr="007A3C5B" w:rsidRDefault="0046355D">
            <w:pPr>
              <w:spacing w:after="0" w:line="240" w:lineRule="auto"/>
              <w:rPr>
                <w:sz w:val="21"/>
                <w:szCs w:val="21"/>
              </w:rPr>
            </w:pPr>
          </w:p>
          <w:p w14:paraId="0024BEA6" w14:textId="77777777" w:rsidR="0046355D" w:rsidRPr="007A3C5B" w:rsidRDefault="0046355D">
            <w:pPr>
              <w:spacing w:after="0" w:line="240" w:lineRule="auto"/>
              <w:rPr>
                <w:sz w:val="21"/>
                <w:szCs w:val="21"/>
              </w:rPr>
            </w:pPr>
          </w:p>
          <w:p w14:paraId="1CB2A5C5" w14:textId="77777777" w:rsidR="0046355D" w:rsidRPr="007A3C5B" w:rsidRDefault="0046355D">
            <w:pPr>
              <w:spacing w:after="0" w:line="240" w:lineRule="auto"/>
              <w:rPr>
                <w:sz w:val="21"/>
                <w:szCs w:val="21"/>
              </w:rPr>
            </w:pPr>
          </w:p>
          <w:p w14:paraId="0C8E4AA4" w14:textId="77777777" w:rsidR="0046355D" w:rsidRPr="007A3C5B" w:rsidRDefault="0046355D">
            <w:pPr>
              <w:spacing w:after="0" w:line="240" w:lineRule="auto"/>
              <w:rPr>
                <w:sz w:val="21"/>
                <w:szCs w:val="21"/>
              </w:rPr>
            </w:pPr>
          </w:p>
          <w:p w14:paraId="49D22FCC" w14:textId="77777777" w:rsidR="0046355D" w:rsidRPr="007A3C5B" w:rsidRDefault="0046355D">
            <w:pPr>
              <w:spacing w:after="0" w:line="240" w:lineRule="auto"/>
              <w:rPr>
                <w:sz w:val="21"/>
                <w:szCs w:val="21"/>
              </w:rPr>
            </w:pPr>
          </w:p>
          <w:p w14:paraId="1F80841F" w14:textId="77777777" w:rsidR="0046355D" w:rsidRPr="007A3C5B" w:rsidRDefault="0046355D">
            <w:pPr>
              <w:spacing w:after="0" w:line="240" w:lineRule="auto"/>
            </w:pPr>
          </w:p>
        </w:tc>
      </w:tr>
      <w:tr w:rsidR="0046355D" w:rsidRPr="007A3C5B" w14:paraId="7C3713AC" w14:textId="77777777">
        <w:tc>
          <w:tcPr>
            <w:tcW w:w="6232" w:type="dxa"/>
          </w:tcPr>
          <w:p w14:paraId="1EB92B20" w14:textId="77777777" w:rsidR="0046355D" w:rsidRPr="007A3C5B" w:rsidRDefault="00BB1461">
            <w:pPr>
              <w:pStyle w:val="Heading1"/>
              <w:numPr>
                <w:ilvl w:val="0"/>
                <w:numId w:val="4"/>
              </w:numPr>
              <w:spacing w:after="0"/>
              <w:ind w:left="357" w:hanging="357"/>
              <w:rPr>
                <w:b w:val="0"/>
                <w:caps w:val="0"/>
                <w:color w:val="000000"/>
                <w:sz w:val="22"/>
                <w:szCs w:val="22"/>
              </w:rPr>
            </w:pPr>
            <w:r w:rsidRPr="007A3C5B">
              <w:rPr>
                <w:b w:val="0"/>
                <w:caps w:val="0"/>
                <w:color w:val="000000"/>
                <w:sz w:val="22"/>
                <w:szCs w:val="22"/>
              </w:rPr>
              <w:t>How will the evidence gaps that emerge be captured and shared?</w:t>
            </w:r>
          </w:p>
        </w:tc>
        <w:tc>
          <w:tcPr>
            <w:tcW w:w="6718" w:type="dxa"/>
          </w:tcPr>
          <w:p w14:paraId="40B82C56" w14:textId="77777777" w:rsidR="0046355D" w:rsidRPr="007A3C5B" w:rsidRDefault="0046355D">
            <w:pPr>
              <w:pStyle w:val="Heading1"/>
              <w:spacing w:after="0"/>
              <w:rPr>
                <w:caps w:val="0"/>
                <w:sz w:val="21"/>
                <w:szCs w:val="21"/>
              </w:rPr>
            </w:pPr>
          </w:p>
          <w:p w14:paraId="7489C48B" w14:textId="77777777" w:rsidR="0046355D" w:rsidRPr="007A3C5B" w:rsidRDefault="0046355D">
            <w:pPr>
              <w:spacing w:after="0" w:line="240" w:lineRule="auto"/>
              <w:rPr>
                <w:sz w:val="21"/>
                <w:szCs w:val="21"/>
              </w:rPr>
            </w:pPr>
          </w:p>
          <w:p w14:paraId="6445F883" w14:textId="77777777" w:rsidR="0046355D" w:rsidRPr="007A3C5B" w:rsidRDefault="0046355D">
            <w:pPr>
              <w:spacing w:after="0" w:line="240" w:lineRule="auto"/>
              <w:rPr>
                <w:sz w:val="21"/>
                <w:szCs w:val="21"/>
              </w:rPr>
            </w:pPr>
          </w:p>
          <w:p w14:paraId="6B5BA8B5" w14:textId="77777777" w:rsidR="0046355D" w:rsidRPr="007A3C5B" w:rsidRDefault="0046355D">
            <w:pPr>
              <w:spacing w:after="0" w:line="240" w:lineRule="auto"/>
              <w:rPr>
                <w:sz w:val="21"/>
                <w:szCs w:val="21"/>
              </w:rPr>
            </w:pPr>
          </w:p>
          <w:p w14:paraId="36640FE8" w14:textId="77777777" w:rsidR="0046355D" w:rsidRPr="007A3C5B" w:rsidRDefault="0046355D">
            <w:pPr>
              <w:spacing w:after="0" w:line="240" w:lineRule="auto"/>
              <w:rPr>
                <w:sz w:val="21"/>
                <w:szCs w:val="21"/>
              </w:rPr>
            </w:pPr>
          </w:p>
          <w:p w14:paraId="37C2FD57" w14:textId="77777777" w:rsidR="0046355D" w:rsidRPr="007A3C5B" w:rsidRDefault="0046355D">
            <w:pPr>
              <w:spacing w:after="0" w:line="240" w:lineRule="auto"/>
              <w:rPr>
                <w:sz w:val="21"/>
                <w:szCs w:val="21"/>
              </w:rPr>
            </w:pPr>
          </w:p>
          <w:p w14:paraId="4E7DC613" w14:textId="77777777" w:rsidR="0046355D" w:rsidRPr="007A3C5B" w:rsidRDefault="0046355D">
            <w:pPr>
              <w:spacing w:after="0" w:line="240" w:lineRule="auto"/>
              <w:rPr>
                <w:sz w:val="21"/>
                <w:szCs w:val="21"/>
              </w:rPr>
            </w:pPr>
          </w:p>
          <w:p w14:paraId="4A24AE14" w14:textId="77777777" w:rsidR="0046355D" w:rsidRPr="007A3C5B" w:rsidRDefault="0046355D">
            <w:pPr>
              <w:pStyle w:val="Heading1"/>
              <w:spacing w:after="0"/>
              <w:ind w:firstLine="720"/>
              <w:rPr>
                <w:caps w:val="0"/>
                <w:sz w:val="22"/>
                <w:szCs w:val="22"/>
              </w:rPr>
            </w:pPr>
          </w:p>
        </w:tc>
      </w:tr>
    </w:tbl>
    <w:p w14:paraId="67FAA897" w14:textId="77777777" w:rsidR="0046355D" w:rsidRPr="007A3C5B" w:rsidRDefault="0046355D">
      <w:pPr>
        <w:sectPr w:rsidR="0046355D" w:rsidRPr="007A3C5B">
          <w:pgSz w:w="15840" w:h="12240" w:orient="landscape"/>
          <w:pgMar w:top="1440" w:right="1440" w:bottom="1440" w:left="1440" w:header="720" w:footer="720" w:gutter="0"/>
          <w:cols w:space="720"/>
          <w:titlePg/>
        </w:sectPr>
      </w:pPr>
    </w:p>
    <w:p w14:paraId="1622937B" w14:textId="77777777" w:rsidR="0046355D" w:rsidRPr="007A3C5B" w:rsidRDefault="00BB1461">
      <w:pPr>
        <w:pStyle w:val="Heading1"/>
        <w:rPr>
          <w:sz w:val="24"/>
          <w:szCs w:val="24"/>
        </w:rPr>
      </w:pPr>
      <w:bookmarkStart w:id="2" w:name="_heading=h.1fob9te" w:colFirst="0" w:colLast="0"/>
      <w:bookmarkEnd w:id="2"/>
      <w:r w:rsidRPr="007A3C5B">
        <w:rPr>
          <w:sz w:val="24"/>
          <w:szCs w:val="24"/>
        </w:rPr>
        <w:lastRenderedPageBreak/>
        <w:t>Worksheet 3: Prioritizing and Documenting Lines of Inquiry</w:t>
      </w:r>
    </w:p>
    <w:p w14:paraId="47809B5E" w14:textId="77777777" w:rsidR="0046355D" w:rsidRPr="007A3C5B" w:rsidRDefault="00BB1461">
      <w:r w:rsidRPr="007A3C5B">
        <w:t>The questions below lay out a framework for determining the usefulness and relevance of addressing particular evidence gaps (identified in the previous step) and for prioritizing these areas of inquiry. While processes carried out at different institutional levels and with different evidence, aims, and stakeholders will be different (and more or less complex), these questions can help you plan to navigate the process of prioritizing lines of inquiry.</w:t>
      </w:r>
    </w:p>
    <w:tbl>
      <w:tblPr>
        <w:tblStyle w:val="a1"/>
        <w:tblW w:w="12950" w:type="dxa"/>
        <w:tblBorders>
          <w:top w:val="single" w:sz="4" w:space="0" w:color="002F6C"/>
          <w:left w:val="single" w:sz="4" w:space="0" w:color="002F6C"/>
          <w:bottom w:val="single" w:sz="4" w:space="0" w:color="002F6C"/>
          <w:right w:val="single" w:sz="4" w:space="0" w:color="002F6C"/>
          <w:insideH w:val="single" w:sz="4" w:space="0" w:color="002F6C"/>
          <w:insideV w:val="single" w:sz="4" w:space="0" w:color="002F6C"/>
        </w:tblBorders>
        <w:tblLayout w:type="fixed"/>
        <w:tblLook w:val="0400" w:firstRow="0" w:lastRow="0" w:firstColumn="0" w:lastColumn="0" w:noHBand="0" w:noVBand="1"/>
      </w:tblPr>
      <w:tblGrid>
        <w:gridCol w:w="6232"/>
        <w:gridCol w:w="6718"/>
      </w:tblGrid>
      <w:tr w:rsidR="0046355D" w:rsidRPr="007A3C5B" w14:paraId="411312AC" w14:textId="77777777">
        <w:tc>
          <w:tcPr>
            <w:tcW w:w="6232" w:type="dxa"/>
            <w:shd w:val="clear" w:color="auto" w:fill="002F6C"/>
          </w:tcPr>
          <w:p w14:paraId="2BD53C24" w14:textId="77777777" w:rsidR="0046355D" w:rsidRPr="00A37E3B" w:rsidRDefault="00BB1461">
            <w:pPr>
              <w:pStyle w:val="Heading2"/>
              <w:spacing w:before="0" w:after="0" w:line="240" w:lineRule="auto"/>
              <w:rPr>
                <w:color w:val="FFFFFF"/>
                <w:sz w:val="16"/>
                <w:szCs w:val="16"/>
              </w:rPr>
            </w:pPr>
            <w:r w:rsidRPr="00A37E3B">
              <w:rPr>
                <w:color w:val="FFFFFF"/>
                <w:sz w:val="16"/>
                <w:szCs w:val="16"/>
              </w:rPr>
              <w:t>factors/questions for consideration</w:t>
            </w:r>
          </w:p>
        </w:tc>
        <w:tc>
          <w:tcPr>
            <w:tcW w:w="6718" w:type="dxa"/>
            <w:shd w:val="clear" w:color="auto" w:fill="002F6C"/>
          </w:tcPr>
          <w:p w14:paraId="2E71067F" w14:textId="77777777" w:rsidR="0046355D" w:rsidRPr="00A37E3B" w:rsidRDefault="00BB1461">
            <w:pPr>
              <w:pStyle w:val="Heading1"/>
              <w:spacing w:after="0"/>
              <w:rPr>
                <w:color w:val="FFFFFF"/>
                <w:sz w:val="16"/>
                <w:szCs w:val="16"/>
              </w:rPr>
            </w:pPr>
            <w:r w:rsidRPr="00A37E3B">
              <w:rPr>
                <w:color w:val="FFFFFF"/>
                <w:sz w:val="16"/>
                <w:szCs w:val="16"/>
              </w:rPr>
              <w:t>response</w:t>
            </w:r>
          </w:p>
        </w:tc>
      </w:tr>
      <w:tr w:rsidR="0046355D" w:rsidRPr="007A3C5B" w14:paraId="50048E3A" w14:textId="77777777">
        <w:tc>
          <w:tcPr>
            <w:tcW w:w="12950" w:type="dxa"/>
            <w:gridSpan w:val="2"/>
            <w:shd w:val="clear" w:color="auto" w:fill="EAEBEA"/>
          </w:tcPr>
          <w:p w14:paraId="13C036D7" w14:textId="77777777" w:rsidR="0046355D" w:rsidRPr="007A3C5B" w:rsidRDefault="00BB1461">
            <w:pPr>
              <w:pStyle w:val="Heading1"/>
              <w:spacing w:after="0"/>
              <w:rPr>
                <w:caps w:val="0"/>
                <w:color w:val="000000"/>
                <w:sz w:val="22"/>
                <w:szCs w:val="22"/>
              </w:rPr>
            </w:pPr>
            <w:r w:rsidRPr="007A3C5B">
              <w:rPr>
                <w:b w:val="0"/>
                <w:caps w:val="0"/>
                <w:color w:val="000000"/>
                <w:sz w:val="22"/>
                <w:szCs w:val="22"/>
              </w:rPr>
              <w:t xml:space="preserve">To ensure the </w:t>
            </w:r>
            <w:r w:rsidRPr="007A3C5B">
              <w:rPr>
                <w:caps w:val="0"/>
                <w:color w:val="000000"/>
                <w:sz w:val="22"/>
                <w:szCs w:val="22"/>
              </w:rPr>
              <w:t>usefulness/relevance</w:t>
            </w:r>
            <w:r w:rsidRPr="007A3C5B">
              <w:rPr>
                <w:b w:val="0"/>
                <w:caps w:val="0"/>
                <w:color w:val="000000"/>
                <w:sz w:val="22"/>
                <w:szCs w:val="22"/>
              </w:rPr>
              <w:t xml:space="preserve"> of the lines of inquiry emerging from the evidence gap analysis, consider how each one will fall within the intended span and scope of the learning agenda. Remove those that are not aligned.</w:t>
            </w:r>
          </w:p>
        </w:tc>
      </w:tr>
      <w:tr w:rsidR="0046355D" w:rsidRPr="007A3C5B" w14:paraId="37BC80F6" w14:textId="77777777">
        <w:tc>
          <w:tcPr>
            <w:tcW w:w="6232" w:type="dxa"/>
          </w:tcPr>
          <w:p w14:paraId="59D122C8" w14:textId="77777777" w:rsidR="0046355D" w:rsidRPr="007A3C5B" w:rsidRDefault="00BB1461">
            <w:pPr>
              <w:pStyle w:val="Heading1"/>
              <w:numPr>
                <w:ilvl w:val="0"/>
                <w:numId w:val="1"/>
              </w:numPr>
              <w:spacing w:after="0"/>
              <w:ind w:left="357" w:hanging="357"/>
              <w:rPr>
                <w:b w:val="0"/>
                <w:caps w:val="0"/>
                <w:color w:val="000000"/>
                <w:sz w:val="22"/>
                <w:szCs w:val="22"/>
              </w:rPr>
            </w:pPr>
            <w:r w:rsidRPr="007A3C5B">
              <w:rPr>
                <w:b w:val="0"/>
                <w:caps w:val="0"/>
                <w:color w:val="000000"/>
                <w:sz w:val="22"/>
                <w:szCs w:val="22"/>
              </w:rPr>
              <w:t>How will you gather input to determine the usefulness/relevance of specific evidence gaps that have been identified (</w:t>
            </w:r>
            <w:r w:rsidRPr="007A3C5B">
              <w:rPr>
                <w:b w:val="0"/>
                <w:i/>
                <w:caps w:val="0"/>
                <w:color w:val="000000"/>
                <w:sz w:val="22"/>
                <w:szCs w:val="22"/>
              </w:rPr>
              <w:t>i.e. survey, roundtable discussion</w:t>
            </w:r>
            <w:r w:rsidRPr="007A3C5B">
              <w:rPr>
                <w:b w:val="0"/>
                <w:caps w:val="0"/>
                <w:color w:val="000000"/>
                <w:sz w:val="22"/>
                <w:szCs w:val="22"/>
              </w:rPr>
              <w:t>) in order to begin to prioritize those gaps?</w:t>
            </w:r>
          </w:p>
          <w:p w14:paraId="47303915" w14:textId="77777777" w:rsidR="0046355D" w:rsidRPr="007A3C5B" w:rsidRDefault="00BB1461">
            <w:pPr>
              <w:pStyle w:val="Heading1"/>
              <w:numPr>
                <w:ilvl w:val="0"/>
                <w:numId w:val="1"/>
              </w:numPr>
              <w:spacing w:after="0"/>
              <w:ind w:left="357" w:hanging="357"/>
              <w:rPr>
                <w:b w:val="0"/>
                <w:caps w:val="0"/>
                <w:color w:val="000000"/>
                <w:sz w:val="22"/>
                <w:szCs w:val="22"/>
              </w:rPr>
            </w:pPr>
            <w:r w:rsidRPr="007A3C5B">
              <w:rPr>
                <w:b w:val="0"/>
                <w:caps w:val="0"/>
                <w:color w:val="000000"/>
                <w:sz w:val="22"/>
                <w:szCs w:val="22"/>
              </w:rPr>
              <w:t>What questions will you need to ask to make these determinations? For example:</w:t>
            </w:r>
          </w:p>
          <w:p w14:paraId="200AC016" w14:textId="77777777" w:rsidR="0046355D" w:rsidRPr="007A3C5B" w:rsidRDefault="00BB1461">
            <w:pPr>
              <w:pStyle w:val="Heading1"/>
              <w:numPr>
                <w:ilvl w:val="1"/>
                <w:numId w:val="1"/>
              </w:numPr>
              <w:spacing w:after="0"/>
              <w:ind w:left="867" w:hanging="357"/>
              <w:rPr>
                <w:b w:val="0"/>
                <w:caps w:val="0"/>
                <w:color w:val="000000"/>
                <w:sz w:val="22"/>
                <w:szCs w:val="22"/>
              </w:rPr>
            </w:pPr>
            <w:r w:rsidRPr="007A3C5B">
              <w:rPr>
                <w:b w:val="0"/>
                <w:caps w:val="0"/>
                <w:color w:val="000000"/>
                <w:sz w:val="22"/>
                <w:szCs w:val="22"/>
              </w:rPr>
              <w:t>How does this line of inquiry address the evidence gap(s) identified above?</w:t>
            </w:r>
          </w:p>
          <w:p w14:paraId="5777BD38" w14:textId="77777777" w:rsidR="0046355D" w:rsidRPr="007A3C5B" w:rsidRDefault="00BB1461">
            <w:pPr>
              <w:pStyle w:val="Heading1"/>
              <w:numPr>
                <w:ilvl w:val="1"/>
                <w:numId w:val="1"/>
              </w:numPr>
              <w:spacing w:after="0"/>
              <w:ind w:left="867" w:hanging="357"/>
              <w:rPr>
                <w:b w:val="0"/>
                <w:caps w:val="0"/>
                <w:color w:val="000000"/>
                <w:sz w:val="22"/>
                <w:szCs w:val="22"/>
              </w:rPr>
            </w:pPr>
            <w:r w:rsidRPr="007A3C5B">
              <w:rPr>
                <w:b w:val="0"/>
                <w:caps w:val="0"/>
                <w:color w:val="000000"/>
                <w:sz w:val="22"/>
                <w:szCs w:val="22"/>
              </w:rPr>
              <w:t>What specific results (</w:t>
            </w:r>
            <w:r w:rsidRPr="007A3C5B">
              <w:rPr>
                <w:b w:val="0"/>
                <w:i/>
                <w:caps w:val="0"/>
                <w:color w:val="000000"/>
                <w:sz w:val="22"/>
                <w:szCs w:val="22"/>
              </w:rPr>
              <w:t>defined in institutional plans, strategies, results frameworks, goals, theories of change, objectives, etc</w:t>
            </w:r>
            <w:r w:rsidRPr="007A3C5B">
              <w:rPr>
                <w:b w:val="0"/>
                <w:caps w:val="0"/>
                <w:color w:val="000000"/>
                <w:sz w:val="22"/>
                <w:szCs w:val="22"/>
              </w:rPr>
              <w:t>.) would be supported by addressing questions under this line of inquiry?</w:t>
            </w:r>
          </w:p>
          <w:p w14:paraId="27A2F426" w14:textId="77777777" w:rsidR="0046355D" w:rsidRPr="007A3C5B" w:rsidRDefault="00BB1461">
            <w:pPr>
              <w:pStyle w:val="Heading1"/>
              <w:numPr>
                <w:ilvl w:val="1"/>
                <w:numId w:val="1"/>
              </w:numPr>
              <w:spacing w:after="0"/>
              <w:ind w:left="867" w:hanging="357"/>
              <w:rPr>
                <w:b w:val="0"/>
                <w:caps w:val="0"/>
                <w:color w:val="000000"/>
                <w:sz w:val="22"/>
                <w:szCs w:val="22"/>
              </w:rPr>
            </w:pPr>
            <w:r w:rsidRPr="007A3C5B">
              <w:rPr>
                <w:b w:val="0"/>
                <w:caps w:val="0"/>
                <w:color w:val="000000"/>
                <w:sz w:val="22"/>
                <w:szCs w:val="22"/>
              </w:rPr>
              <w:t xml:space="preserve">If this line of inquiry is addressed, will the answer allow us to take any specific action? </w:t>
            </w:r>
            <w:r w:rsidRPr="007A3C5B">
              <w:rPr>
                <w:b w:val="0"/>
                <w:caps w:val="0"/>
                <w:color w:val="000000"/>
                <w:sz w:val="22"/>
                <w:szCs w:val="22"/>
              </w:rPr>
              <w:br/>
              <w:t>(</w:t>
            </w:r>
            <w:r w:rsidRPr="007A3C5B">
              <w:rPr>
                <w:b w:val="0"/>
                <w:i/>
                <w:caps w:val="0"/>
                <w:color w:val="000000"/>
                <w:sz w:val="22"/>
                <w:szCs w:val="22"/>
              </w:rPr>
              <w:t>For instance: will it help us improve a process, program design, or better understand a context?</w:t>
            </w:r>
            <w:r w:rsidRPr="007A3C5B">
              <w:rPr>
                <w:b w:val="0"/>
                <w:caps w:val="0"/>
                <w:color w:val="000000"/>
                <w:sz w:val="22"/>
                <w:szCs w:val="22"/>
              </w:rPr>
              <w:t>)</w:t>
            </w:r>
          </w:p>
        </w:tc>
        <w:tc>
          <w:tcPr>
            <w:tcW w:w="6718" w:type="dxa"/>
          </w:tcPr>
          <w:p w14:paraId="317D1160" w14:textId="77777777" w:rsidR="0046355D" w:rsidRPr="007A3C5B" w:rsidRDefault="0046355D">
            <w:pPr>
              <w:pStyle w:val="Heading1"/>
              <w:spacing w:after="0"/>
              <w:rPr>
                <w:caps w:val="0"/>
                <w:sz w:val="21"/>
                <w:szCs w:val="21"/>
              </w:rPr>
            </w:pPr>
          </w:p>
          <w:p w14:paraId="261052DD" w14:textId="77777777" w:rsidR="0046355D" w:rsidRPr="007A3C5B" w:rsidRDefault="0046355D">
            <w:pPr>
              <w:spacing w:after="0" w:line="240" w:lineRule="auto"/>
              <w:rPr>
                <w:sz w:val="21"/>
                <w:szCs w:val="21"/>
              </w:rPr>
            </w:pPr>
          </w:p>
          <w:p w14:paraId="5B47AA98" w14:textId="77777777" w:rsidR="0046355D" w:rsidRPr="007A3C5B" w:rsidRDefault="0046355D">
            <w:pPr>
              <w:spacing w:after="0" w:line="240" w:lineRule="auto"/>
              <w:rPr>
                <w:sz w:val="21"/>
                <w:szCs w:val="21"/>
              </w:rPr>
            </w:pPr>
          </w:p>
          <w:p w14:paraId="67687FE7" w14:textId="77777777" w:rsidR="0046355D" w:rsidRPr="007A3C5B" w:rsidRDefault="0046355D">
            <w:pPr>
              <w:spacing w:after="0" w:line="240" w:lineRule="auto"/>
              <w:rPr>
                <w:sz w:val="21"/>
                <w:szCs w:val="21"/>
              </w:rPr>
            </w:pPr>
          </w:p>
          <w:p w14:paraId="2EFFB655" w14:textId="77777777" w:rsidR="0046355D" w:rsidRPr="007A3C5B" w:rsidRDefault="0046355D">
            <w:pPr>
              <w:spacing w:after="0" w:line="240" w:lineRule="auto"/>
              <w:rPr>
                <w:sz w:val="21"/>
                <w:szCs w:val="21"/>
              </w:rPr>
            </w:pPr>
          </w:p>
          <w:p w14:paraId="2302A68F" w14:textId="77777777" w:rsidR="0046355D" w:rsidRPr="007A3C5B" w:rsidRDefault="0046355D">
            <w:pPr>
              <w:spacing w:after="0" w:line="240" w:lineRule="auto"/>
              <w:rPr>
                <w:sz w:val="21"/>
                <w:szCs w:val="21"/>
              </w:rPr>
            </w:pPr>
          </w:p>
        </w:tc>
      </w:tr>
      <w:tr w:rsidR="0046355D" w:rsidRPr="007A3C5B" w14:paraId="122075D7" w14:textId="77777777">
        <w:tc>
          <w:tcPr>
            <w:tcW w:w="6232" w:type="dxa"/>
          </w:tcPr>
          <w:p w14:paraId="55AC1C02" w14:textId="77777777" w:rsidR="0046355D" w:rsidRPr="007A3C5B" w:rsidRDefault="00BB1461">
            <w:pPr>
              <w:pStyle w:val="Heading1"/>
              <w:numPr>
                <w:ilvl w:val="0"/>
                <w:numId w:val="1"/>
              </w:numPr>
              <w:spacing w:after="0"/>
              <w:ind w:left="357" w:hanging="357"/>
              <w:rPr>
                <w:b w:val="0"/>
                <w:caps w:val="0"/>
                <w:color w:val="000000"/>
                <w:sz w:val="22"/>
                <w:szCs w:val="22"/>
              </w:rPr>
            </w:pPr>
            <w:r w:rsidRPr="007A3C5B">
              <w:rPr>
                <w:b w:val="0"/>
                <w:caps w:val="0"/>
                <w:color w:val="000000"/>
                <w:sz w:val="22"/>
                <w:szCs w:val="22"/>
              </w:rPr>
              <w:t>What stakeholders will be involved in determining the usefulness and relevance of identified lines of inquiry and how will they be engaged?</w:t>
            </w:r>
          </w:p>
          <w:p w14:paraId="46BB4CDF" w14:textId="77777777" w:rsidR="0046355D" w:rsidRPr="007A3C5B" w:rsidRDefault="00BB1461">
            <w:pPr>
              <w:pStyle w:val="Heading1"/>
              <w:numPr>
                <w:ilvl w:val="1"/>
                <w:numId w:val="1"/>
              </w:numPr>
              <w:spacing w:after="0"/>
              <w:ind w:left="867" w:hanging="357"/>
              <w:rPr>
                <w:b w:val="0"/>
                <w:caps w:val="0"/>
                <w:color w:val="000000"/>
                <w:sz w:val="22"/>
                <w:szCs w:val="22"/>
              </w:rPr>
            </w:pPr>
            <w:r w:rsidRPr="007A3C5B">
              <w:rPr>
                <w:b w:val="0"/>
                <w:caps w:val="0"/>
                <w:color w:val="000000"/>
                <w:sz w:val="22"/>
                <w:szCs w:val="22"/>
              </w:rPr>
              <w:t>Practitioners</w:t>
            </w:r>
          </w:p>
          <w:p w14:paraId="1A80E02E" w14:textId="77777777" w:rsidR="0046355D" w:rsidRPr="007A3C5B" w:rsidRDefault="00BB1461">
            <w:pPr>
              <w:pStyle w:val="Heading1"/>
              <w:numPr>
                <w:ilvl w:val="1"/>
                <w:numId w:val="1"/>
              </w:numPr>
              <w:spacing w:after="0"/>
              <w:ind w:left="867" w:hanging="357"/>
              <w:rPr>
                <w:b w:val="0"/>
                <w:caps w:val="0"/>
                <w:color w:val="000000"/>
                <w:sz w:val="22"/>
                <w:szCs w:val="22"/>
              </w:rPr>
            </w:pPr>
            <w:r w:rsidRPr="007A3C5B">
              <w:rPr>
                <w:b w:val="0"/>
                <w:caps w:val="0"/>
                <w:color w:val="000000"/>
                <w:sz w:val="22"/>
                <w:szCs w:val="22"/>
              </w:rPr>
              <w:t>Subject matter experts</w:t>
            </w:r>
          </w:p>
          <w:p w14:paraId="5D24FE08" w14:textId="77777777" w:rsidR="0046355D" w:rsidRPr="007A3C5B" w:rsidRDefault="00BB1461">
            <w:pPr>
              <w:pStyle w:val="Heading1"/>
              <w:numPr>
                <w:ilvl w:val="1"/>
                <w:numId w:val="1"/>
              </w:numPr>
              <w:spacing w:after="0"/>
              <w:ind w:left="867" w:hanging="357"/>
              <w:rPr>
                <w:b w:val="0"/>
                <w:caps w:val="0"/>
                <w:color w:val="000000"/>
                <w:sz w:val="22"/>
                <w:szCs w:val="22"/>
              </w:rPr>
            </w:pPr>
            <w:r w:rsidRPr="007A3C5B">
              <w:rPr>
                <w:b w:val="0"/>
                <w:caps w:val="0"/>
                <w:color w:val="000000"/>
                <w:sz w:val="22"/>
                <w:szCs w:val="22"/>
              </w:rPr>
              <w:t>End users</w:t>
            </w:r>
          </w:p>
          <w:p w14:paraId="6F325105" w14:textId="77777777" w:rsidR="0046355D" w:rsidRPr="007A3C5B" w:rsidRDefault="00BB1461">
            <w:pPr>
              <w:pStyle w:val="Heading1"/>
              <w:numPr>
                <w:ilvl w:val="1"/>
                <w:numId w:val="1"/>
              </w:numPr>
              <w:spacing w:after="0"/>
              <w:ind w:left="867" w:hanging="357"/>
              <w:rPr>
                <w:b w:val="0"/>
                <w:caps w:val="0"/>
                <w:color w:val="000000"/>
                <w:sz w:val="22"/>
                <w:szCs w:val="22"/>
              </w:rPr>
            </w:pPr>
            <w:r w:rsidRPr="007A3C5B">
              <w:rPr>
                <w:b w:val="0"/>
                <w:caps w:val="0"/>
                <w:color w:val="000000"/>
                <w:sz w:val="22"/>
                <w:szCs w:val="22"/>
              </w:rPr>
              <w:t>Others</w:t>
            </w:r>
          </w:p>
          <w:p w14:paraId="785B1E08" w14:textId="77777777" w:rsidR="0046355D" w:rsidRPr="007A3C5B" w:rsidRDefault="00BB1461">
            <w:pPr>
              <w:pStyle w:val="Heading1"/>
              <w:numPr>
                <w:ilvl w:val="0"/>
                <w:numId w:val="1"/>
              </w:numPr>
              <w:spacing w:after="0"/>
              <w:ind w:left="357" w:hanging="357"/>
              <w:rPr>
                <w:b w:val="0"/>
                <w:caps w:val="0"/>
                <w:color w:val="000000"/>
                <w:sz w:val="22"/>
                <w:szCs w:val="22"/>
              </w:rPr>
            </w:pPr>
            <w:r w:rsidRPr="007A3C5B">
              <w:rPr>
                <w:b w:val="0"/>
                <w:caps w:val="0"/>
                <w:color w:val="000000"/>
                <w:sz w:val="22"/>
                <w:szCs w:val="22"/>
              </w:rPr>
              <w:lastRenderedPageBreak/>
              <w:t>How will stakeholders be sufficiently informed on the span and scope of the learning agenda so that they can make informed decisions?</w:t>
            </w:r>
          </w:p>
        </w:tc>
        <w:tc>
          <w:tcPr>
            <w:tcW w:w="6718" w:type="dxa"/>
          </w:tcPr>
          <w:p w14:paraId="5A9C046D" w14:textId="77777777" w:rsidR="0046355D" w:rsidRPr="007A3C5B" w:rsidRDefault="0046355D">
            <w:pPr>
              <w:pStyle w:val="Heading1"/>
              <w:spacing w:after="0"/>
              <w:rPr>
                <w:caps w:val="0"/>
                <w:sz w:val="21"/>
                <w:szCs w:val="21"/>
              </w:rPr>
            </w:pPr>
          </w:p>
          <w:p w14:paraId="2E62BC9D" w14:textId="77777777" w:rsidR="0046355D" w:rsidRPr="007A3C5B" w:rsidRDefault="0046355D">
            <w:pPr>
              <w:spacing w:after="0" w:line="240" w:lineRule="auto"/>
              <w:rPr>
                <w:sz w:val="21"/>
                <w:szCs w:val="21"/>
              </w:rPr>
            </w:pPr>
          </w:p>
          <w:p w14:paraId="1CEAA5E9" w14:textId="77777777" w:rsidR="0046355D" w:rsidRPr="007A3C5B" w:rsidRDefault="0046355D">
            <w:pPr>
              <w:spacing w:after="0" w:line="240" w:lineRule="auto"/>
              <w:rPr>
                <w:sz w:val="21"/>
                <w:szCs w:val="21"/>
              </w:rPr>
            </w:pPr>
          </w:p>
          <w:p w14:paraId="70EB8B12" w14:textId="77777777" w:rsidR="0046355D" w:rsidRPr="007A3C5B" w:rsidRDefault="0046355D">
            <w:pPr>
              <w:spacing w:after="0" w:line="240" w:lineRule="auto"/>
              <w:rPr>
                <w:sz w:val="21"/>
                <w:szCs w:val="21"/>
              </w:rPr>
            </w:pPr>
          </w:p>
          <w:p w14:paraId="174330EC" w14:textId="77777777" w:rsidR="0046355D" w:rsidRPr="007A3C5B" w:rsidRDefault="0046355D">
            <w:pPr>
              <w:spacing w:after="0" w:line="240" w:lineRule="auto"/>
              <w:rPr>
                <w:sz w:val="21"/>
                <w:szCs w:val="21"/>
              </w:rPr>
            </w:pPr>
          </w:p>
          <w:p w14:paraId="07B8791F" w14:textId="77777777" w:rsidR="0046355D" w:rsidRPr="007A3C5B" w:rsidRDefault="0046355D">
            <w:pPr>
              <w:pStyle w:val="Heading1"/>
              <w:spacing w:after="0"/>
              <w:rPr>
                <w:caps w:val="0"/>
                <w:sz w:val="21"/>
                <w:szCs w:val="21"/>
              </w:rPr>
            </w:pPr>
          </w:p>
          <w:p w14:paraId="4B0B5442" w14:textId="77777777" w:rsidR="0046355D" w:rsidRPr="007A3C5B" w:rsidRDefault="0046355D">
            <w:pPr>
              <w:spacing w:after="0" w:line="240" w:lineRule="auto"/>
              <w:rPr>
                <w:sz w:val="21"/>
                <w:szCs w:val="21"/>
              </w:rPr>
            </w:pPr>
          </w:p>
          <w:p w14:paraId="0CAC3216" w14:textId="77777777" w:rsidR="0046355D" w:rsidRPr="007A3C5B" w:rsidRDefault="0046355D">
            <w:pPr>
              <w:spacing w:after="0" w:line="240" w:lineRule="auto"/>
              <w:rPr>
                <w:sz w:val="21"/>
                <w:szCs w:val="21"/>
              </w:rPr>
            </w:pPr>
          </w:p>
          <w:p w14:paraId="450A1BC2" w14:textId="77777777" w:rsidR="0046355D" w:rsidRPr="007A3C5B" w:rsidRDefault="0046355D">
            <w:pPr>
              <w:spacing w:after="0" w:line="240" w:lineRule="auto"/>
              <w:rPr>
                <w:sz w:val="21"/>
                <w:szCs w:val="21"/>
              </w:rPr>
            </w:pPr>
          </w:p>
          <w:p w14:paraId="2FD7A9EF" w14:textId="77777777" w:rsidR="0046355D" w:rsidRPr="007A3C5B" w:rsidRDefault="0046355D">
            <w:pPr>
              <w:pStyle w:val="Heading1"/>
              <w:spacing w:after="0"/>
              <w:rPr>
                <w:caps w:val="0"/>
                <w:sz w:val="21"/>
                <w:szCs w:val="21"/>
              </w:rPr>
            </w:pPr>
          </w:p>
          <w:p w14:paraId="7F9F0219" w14:textId="77777777" w:rsidR="0046355D" w:rsidRPr="007A3C5B" w:rsidRDefault="0046355D">
            <w:pPr>
              <w:spacing w:after="0" w:line="240" w:lineRule="auto"/>
              <w:rPr>
                <w:sz w:val="21"/>
                <w:szCs w:val="21"/>
              </w:rPr>
            </w:pPr>
          </w:p>
        </w:tc>
      </w:tr>
      <w:tr w:rsidR="0046355D" w:rsidRPr="007A3C5B" w14:paraId="19712BCA" w14:textId="77777777">
        <w:tc>
          <w:tcPr>
            <w:tcW w:w="6232" w:type="dxa"/>
          </w:tcPr>
          <w:p w14:paraId="02557D38" w14:textId="77777777" w:rsidR="0046355D" w:rsidRPr="007A3C5B" w:rsidRDefault="00BB1461">
            <w:pPr>
              <w:widowControl w:val="0"/>
              <w:numPr>
                <w:ilvl w:val="0"/>
                <w:numId w:val="1"/>
              </w:numPr>
              <w:spacing w:after="0" w:line="240" w:lineRule="auto"/>
              <w:ind w:left="357" w:hanging="357"/>
              <w:rPr>
                <w:color w:val="000000"/>
              </w:rPr>
            </w:pPr>
            <w:r w:rsidRPr="007A3C5B">
              <w:rPr>
                <w:color w:val="000000"/>
              </w:rPr>
              <w:lastRenderedPageBreak/>
              <w:t>Where can the relevant evidence be found? (</w:t>
            </w:r>
            <w:r w:rsidRPr="007A3C5B">
              <w:rPr>
                <w:i/>
                <w:color w:val="000000"/>
              </w:rPr>
              <w:t>Can it be found in an existing repository or dispersed across stakeholders?</w:t>
            </w:r>
            <w:r w:rsidRPr="007A3C5B">
              <w:rPr>
                <w:color w:val="000000"/>
              </w:rPr>
              <w:t xml:space="preserve">) Has </w:t>
            </w:r>
            <w:proofErr w:type="gramStart"/>
            <w:r w:rsidRPr="007A3C5B">
              <w:rPr>
                <w:color w:val="000000"/>
              </w:rPr>
              <w:t>an evidence</w:t>
            </w:r>
            <w:proofErr w:type="gramEnd"/>
            <w:r w:rsidRPr="007A3C5B">
              <w:rPr>
                <w:color w:val="000000"/>
              </w:rPr>
              <w:t xml:space="preserve"> mapping exercise for this span and scope already been carried out?</w:t>
            </w:r>
          </w:p>
        </w:tc>
        <w:tc>
          <w:tcPr>
            <w:tcW w:w="6718" w:type="dxa"/>
          </w:tcPr>
          <w:p w14:paraId="24B18518" w14:textId="77777777" w:rsidR="0046355D" w:rsidRPr="007A3C5B" w:rsidRDefault="0046355D">
            <w:pPr>
              <w:pStyle w:val="Heading1"/>
              <w:spacing w:after="0"/>
              <w:rPr>
                <w:caps w:val="0"/>
                <w:sz w:val="21"/>
                <w:szCs w:val="21"/>
              </w:rPr>
            </w:pPr>
          </w:p>
          <w:p w14:paraId="494BA297" w14:textId="77777777" w:rsidR="0046355D" w:rsidRPr="007A3C5B" w:rsidRDefault="0046355D">
            <w:pPr>
              <w:spacing w:after="0" w:line="240" w:lineRule="auto"/>
              <w:rPr>
                <w:sz w:val="21"/>
                <w:szCs w:val="21"/>
              </w:rPr>
            </w:pPr>
          </w:p>
          <w:p w14:paraId="75A96686" w14:textId="77777777" w:rsidR="0046355D" w:rsidRPr="007A3C5B" w:rsidRDefault="0046355D">
            <w:pPr>
              <w:spacing w:after="0" w:line="240" w:lineRule="auto"/>
              <w:rPr>
                <w:sz w:val="21"/>
                <w:szCs w:val="21"/>
              </w:rPr>
            </w:pPr>
          </w:p>
          <w:p w14:paraId="7ECF238E" w14:textId="77777777" w:rsidR="0046355D" w:rsidRPr="007A3C5B" w:rsidRDefault="0046355D">
            <w:pPr>
              <w:spacing w:after="0" w:line="240" w:lineRule="auto"/>
              <w:rPr>
                <w:sz w:val="21"/>
                <w:szCs w:val="21"/>
              </w:rPr>
            </w:pPr>
          </w:p>
          <w:p w14:paraId="6B93E89B" w14:textId="77777777" w:rsidR="0046355D" w:rsidRPr="007A3C5B" w:rsidRDefault="0046355D">
            <w:pPr>
              <w:spacing w:after="0" w:line="240" w:lineRule="auto"/>
              <w:rPr>
                <w:sz w:val="21"/>
                <w:szCs w:val="21"/>
              </w:rPr>
            </w:pPr>
          </w:p>
          <w:p w14:paraId="244F8369" w14:textId="77777777" w:rsidR="0046355D" w:rsidRPr="007A3C5B" w:rsidRDefault="0046355D">
            <w:pPr>
              <w:spacing w:after="0" w:line="240" w:lineRule="auto"/>
              <w:rPr>
                <w:sz w:val="21"/>
                <w:szCs w:val="21"/>
              </w:rPr>
            </w:pPr>
          </w:p>
        </w:tc>
      </w:tr>
      <w:tr w:rsidR="0046355D" w:rsidRPr="007A3C5B" w14:paraId="1146A259" w14:textId="77777777">
        <w:tc>
          <w:tcPr>
            <w:tcW w:w="6232" w:type="dxa"/>
          </w:tcPr>
          <w:p w14:paraId="25A9934A" w14:textId="77777777" w:rsidR="0046355D" w:rsidRPr="007A3C5B" w:rsidRDefault="00BB1461">
            <w:pPr>
              <w:pStyle w:val="Heading1"/>
              <w:numPr>
                <w:ilvl w:val="0"/>
                <w:numId w:val="1"/>
              </w:numPr>
              <w:spacing w:after="0"/>
              <w:ind w:left="357" w:hanging="357"/>
              <w:rPr>
                <w:b w:val="0"/>
                <w:caps w:val="0"/>
                <w:color w:val="000000"/>
                <w:sz w:val="22"/>
                <w:szCs w:val="22"/>
              </w:rPr>
            </w:pPr>
            <w:r w:rsidRPr="007A3C5B">
              <w:rPr>
                <w:b w:val="0"/>
                <w:caps w:val="0"/>
                <w:color w:val="000000"/>
                <w:sz w:val="22"/>
                <w:szCs w:val="22"/>
              </w:rPr>
              <w:t>How will stakeholders contribute to, agree on, and/or help to decide on the lines of inquiry?</w:t>
            </w:r>
          </w:p>
        </w:tc>
        <w:tc>
          <w:tcPr>
            <w:tcW w:w="6718" w:type="dxa"/>
          </w:tcPr>
          <w:p w14:paraId="75844C7B" w14:textId="77777777" w:rsidR="0046355D" w:rsidRPr="007A3C5B" w:rsidRDefault="0046355D">
            <w:pPr>
              <w:pStyle w:val="Heading1"/>
              <w:spacing w:after="0"/>
              <w:rPr>
                <w:caps w:val="0"/>
                <w:sz w:val="21"/>
                <w:szCs w:val="21"/>
              </w:rPr>
            </w:pPr>
          </w:p>
          <w:p w14:paraId="6F76F946" w14:textId="77777777" w:rsidR="0046355D" w:rsidRPr="007A3C5B" w:rsidRDefault="0046355D">
            <w:pPr>
              <w:spacing w:after="0" w:line="240" w:lineRule="auto"/>
              <w:rPr>
                <w:sz w:val="21"/>
                <w:szCs w:val="21"/>
              </w:rPr>
            </w:pPr>
          </w:p>
          <w:p w14:paraId="4245F687" w14:textId="77777777" w:rsidR="0046355D" w:rsidRPr="007A3C5B" w:rsidRDefault="0046355D">
            <w:pPr>
              <w:spacing w:after="0" w:line="240" w:lineRule="auto"/>
              <w:rPr>
                <w:sz w:val="21"/>
                <w:szCs w:val="21"/>
              </w:rPr>
            </w:pPr>
          </w:p>
          <w:p w14:paraId="110F7BE0" w14:textId="77777777" w:rsidR="0046355D" w:rsidRPr="007A3C5B" w:rsidRDefault="0046355D">
            <w:pPr>
              <w:spacing w:after="0" w:line="240" w:lineRule="auto"/>
              <w:rPr>
                <w:sz w:val="21"/>
                <w:szCs w:val="21"/>
              </w:rPr>
            </w:pPr>
          </w:p>
          <w:p w14:paraId="1A100A42" w14:textId="77777777" w:rsidR="0046355D" w:rsidRPr="007A3C5B" w:rsidRDefault="0046355D">
            <w:pPr>
              <w:spacing w:after="0" w:line="240" w:lineRule="auto"/>
              <w:rPr>
                <w:sz w:val="21"/>
                <w:szCs w:val="21"/>
              </w:rPr>
            </w:pPr>
          </w:p>
          <w:p w14:paraId="74663D32" w14:textId="77777777" w:rsidR="0046355D" w:rsidRPr="007A3C5B" w:rsidRDefault="0046355D">
            <w:pPr>
              <w:spacing w:after="0" w:line="240" w:lineRule="auto"/>
              <w:rPr>
                <w:sz w:val="21"/>
                <w:szCs w:val="21"/>
              </w:rPr>
            </w:pPr>
          </w:p>
        </w:tc>
      </w:tr>
      <w:tr w:rsidR="0046355D" w:rsidRPr="007A3C5B" w14:paraId="6892A500" w14:textId="77777777">
        <w:tc>
          <w:tcPr>
            <w:tcW w:w="12950" w:type="dxa"/>
            <w:gridSpan w:val="2"/>
            <w:shd w:val="clear" w:color="auto" w:fill="EAEBEA"/>
          </w:tcPr>
          <w:p w14:paraId="5DCEFB7C" w14:textId="77777777" w:rsidR="0046355D" w:rsidRPr="007A3C5B" w:rsidRDefault="00BB1461">
            <w:pPr>
              <w:pStyle w:val="Heading1"/>
              <w:spacing w:after="0"/>
              <w:rPr>
                <w:caps w:val="0"/>
                <w:color w:val="000000"/>
                <w:sz w:val="22"/>
                <w:szCs w:val="22"/>
              </w:rPr>
            </w:pPr>
            <w:r w:rsidRPr="007A3C5B">
              <w:rPr>
                <w:b w:val="0"/>
                <w:caps w:val="0"/>
                <w:color w:val="000000"/>
                <w:sz w:val="22"/>
                <w:szCs w:val="22"/>
              </w:rPr>
              <w:t xml:space="preserve">Plan to identify and remove lines of inquiry that can not be </w:t>
            </w:r>
            <w:r w:rsidRPr="007A3C5B">
              <w:rPr>
                <w:caps w:val="0"/>
                <w:color w:val="000000"/>
                <w:sz w:val="22"/>
                <w:szCs w:val="22"/>
              </w:rPr>
              <w:t>feasibly</w:t>
            </w:r>
            <w:r w:rsidRPr="007A3C5B">
              <w:rPr>
                <w:b w:val="0"/>
                <w:caps w:val="0"/>
                <w:color w:val="000000"/>
                <w:sz w:val="22"/>
                <w:szCs w:val="22"/>
              </w:rPr>
              <w:t xml:space="preserve"> answered or where resources that would be needed to address the line of inquiry are not available.</w:t>
            </w:r>
          </w:p>
        </w:tc>
      </w:tr>
      <w:tr w:rsidR="0046355D" w:rsidRPr="007A3C5B" w14:paraId="59747F62" w14:textId="77777777">
        <w:tc>
          <w:tcPr>
            <w:tcW w:w="6232" w:type="dxa"/>
          </w:tcPr>
          <w:p w14:paraId="5CD0F2D9" w14:textId="77777777" w:rsidR="0046355D" w:rsidRPr="007A3C5B" w:rsidRDefault="00BB1461">
            <w:pPr>
              <w:pStyle w:val="Heading1"/>
              <w:numPr>
                <w:ilvl w:val="0"/>
                <w:numId w:val="2"/>
              </w:numPr>
              <w:spacing w:after="0"/>
              <w:ind w:left="357" w:hanging="357"/>
              <w:rPr>
                <w:b w:val="0"/>
                <w:caps w:val="0"/>
                <w:color w:val="000000"/>
                <w:sz w:val="22"/>
                <w:szCs w:val="22"/>
              </w:rPr>
            </w:pPr>
            <w:r w:rsidRPr="007A3C5B">
              <w:rPr>
                <w:b w:val="0"/>
                <w:caps w:val="0"/>
                <w:color w:val="000000"/>
                <w:sz w:val="22"/>
                <w:szCs w:val="22"/>
              </w:rPr>
              <w:t>What stakeholders do you need to consult to ensure questions can be answered feasibly within available time and resources? How will they be engaged?</w:t>
            </w:r>
          </w:p>
        </w:tc>
        <w:tc>
          <w:tcPr>
            <w:tcW w:w="6718" w:type="dxa"/>
          </w:tcPr>
          <w:p w14:paraId="570166B7" w14:textId="77777777" w:rsidR="0046355D" w:rsidRPr="007A3C5B" w:rsidRDefault="0046355D">
            <w:pPr>
              <w:pStyle w:val="Heading1"/>
              <w:spacing w:after="0"/>
              <w:rPr>
                <w:caps w:val="0"/>
                <w:sz w:val="21"/>
                <w:szCs w:val="21"/>
              </w:rPr>
            </w:pPr>
          </w:p>
          <w:p w14:paraId="6BCE6C4B" w14:textId="77777777" w:rsidR="0046355D" w:rsidRPr="007A3C5B" w:rsidRDefault="0046355D">
            <w:pPr>
              <w:spacing w:after="0" w:line="240" w:lineRule="auto"/>
              <w:rPr>
                <w:sz w:val="21"/>
                <w:szCs w:val="21"/>
              </w:rPr>
            </w:pPr>
          </w:p>
          <w:p w14:paraId="691D7613" w14:textId="77777777" w:rsidR="0046355D" w:rsidRPr="007A3C5B" w:rsidRDefault="0046355D">
            <w:pPr>
              <w:spacing w:after="0" w:line="240" w:lineRule="auto"/>
              <w:rPr>
                <w:sz w:val="21"/>
                <w:szCs w:val="21"/>
              </w:rPr>
            </w:pPr>
          </w:p>
          <w:p w14:paraId="2A47A86C" w14:textId="77777777" w:rsidR="0046355D" w:rsidRPr="007A3C5B" w:rsidRDefault="0046355D">
            <w:pPr>
              <w:spacing w:after="0" w:line="240" w:lineRule="auto"/>
              <w:rPr>
                <w:sz w:val="21"/>
                <w:szCs w:val="21"/>
              </w:rPr>
            </w:pPr>
          </w:p>
          <w:p w14:paraId="1A14F1D5" w14:textId="77777777" w:rsidR="0046355D" w:rsidRPr="007A3C5B" w:rsidRDefault="0046355D">
            <w:pPr>
              <w:spacing w:after="0" w:line="240" w:lineRule="auto"/>
              <w:rPr>
                <w:sz w:val="21"/>
                <w:szCs w:val="21"/>
              </w:rPr>
            </w:pPr>
          </w:p>
          <w:p w14:paraId="308E2D81" w14:textId="77777777" w:rsidR="0046355D" w:rsidRPr="007A3C5B" w:rsidRDefault="0046355D">
            <w:pPr>
              <w:spacing w:after="0" w:line="240" w:lineRule="auto"/>
              <w:rPr>
                <w:sz w:val="20"/>
                <w:szCs w:val="20"/>
              </w:rPr>
            </w:pPr>
          </w:p>
        </w:tc>
      </w:tr>
      <w:tr w:rsidR="0046355D" w:rsidRPr="007A3C5B" w14:paraId="3EEB0295" w14:textId="77777777">
        <w:tc>
          <w:tcPr>
            <w:tcW w:w="6232" w:type="dxa"/>
          </w:tcPr>
          <w:p w14:paraId="6547C46A" w14:textId="77777777" w:rsidR="0046355D" w:rsidRPr="007A3C5B" w:rsidRDefault="00BB1461">
            <w:pPr>
              <w:pStyle w:val="Heading1"/>
              <w:numPr>
                <w:ilvl w:val="0"/>
                <w:numId w:val="2"/>
              </w:numPr>
              <w:spacing w:after="0"/>
              <w:ind w:left="357" w:hanging="357"/>
              <w:rPr>
                <w:b w:val="0"/>
                <w:caps w:val="0"/>
                <w:color w:val="000000"/>
                <w:sz w:val="22"/>
                <w:szCs w:val="22"/>
              </w:rPr>
            </w:pPr>
            <w:r w:rsidRPr="007A3C5B">
              <w:rPr>
                <w:b w:val="0"/>
                <w:caps w:val="0"/>
                <w:color w:val="000000"/>
                <w:sz w:val="22"/>
                <w:szCs w:val="22"/>
              </w:rPr>
              <w:t>How will you determine whether available resources are sufficient to address this line of inquiry? (</w:t>
            </w:r>
            <w:r w:rsidRPr="007A3C5B">
              <w:rPr>
                <w:b w:val="0"/>
                <w:i/>
                <w:caps w:val="0"/>
                <w:color w:val="000000"/>
                <w:sz w:val="22"/>
                <w:szCs w:val="22"/>
              </w:rPr>
              <w:t>Answer for each</w:t>
            </w:r>
            <w:r w:rsidRPr="007A3C5B">
              <w:rPr>
                <w:b w:val="0"/>
                <w:caps w:val="0"/>
                <w:color w:val="000000"/>
                <w:sz w:val="22"/>
                <w:szCs w:val="22"/>
              </w:rPr>
              <w:t>.)</w:t>
            </w:r>
          </w:p>
          <w:p w14:paraId="0D471357" w14:textId="77777777" w:rsidR="0046355D" w:rsidRPr="007A3C5B" w:rsidRDefault="00BB1461">
            <w:pPr>
              <w:pStyle w:val="Heading1"/>
              <w:numPr>
                <w:ilvl w:val="1"/>
                <w:numId w:val="2"/>
              </w:numPr>
              <w:spacing w:after="0"/>
              <w:ind w:left="867" w:hanging="357"/>
              <w:rPr>
                <w:b w:val="0"/>
                <w:caps w:val="0"/>
                <w:color w:val="000000"/>
                <w:sz w:val="22"/>
                <w:szCs w:val="22"/>
              </w:rPr>
            </w:pPr>
            <w:r w:rsidRPr="007A3C5B">
              <w:rPr>
                <w:b w:val="0"/>
                <w:caps w:val="0"/>
                <w:color w:val="000000"/>
                <w:sz w:val="22"/>
                <w:szCs w:val="22"/>
              </w:rPr>
              <w:t>Staff LOE</w:t>
            </w:r>
          </w:p>
          <w:p w14:paraId="7ABDBB9B" w14:textId="77777777" w:rsidR="0046355D" w:rsidRPr="007A3C5B" w:rsidRDefault="00BB1461">
            <w:pPr>
              <w:pStyle w:val="Heading1"/>
              <w:numPr>
                <w:ilvl w:val="1"/>
                <w:numId w:val="2"/>
              </w:numPr>
              <w:spacing w:after="0"/>
              <w:ind w:left="867" w:hanging="357"/>
              <w:rPr>
                <w:b w:val="0"/>
                <w:caps w:val="0"/>
                <w:color w:val="000000"/>
                <w:sz w:val="22"/>
                <w:szCs w:val="22"/>
              </w:rPr>
            </w:pPr>
            <w:r w:rsidRPr="007A3C5B">
              <w:rPr>
                <w:b w:val="0"/>
                <w:caps w:val="0"/>
                <w:color w:val="000000"/>
                <w:sz w:val="22"/>
                <w:szCs w:val="22"/>
              </w:rPr>
              <w:t>Data sources (primary, secondary, tertiary)</w:t>
            </w:r>
          </w:p>
          <w:p w14:paraId="5BD322B1" w14:textId="77777777" w:rsidR="0046355D" w:rsidRPr="007A3C5B" w:rsidRDefault="00BB1461">
            <w:pPr>
              <w:pStyle w:val="Heading1"/>
              <w:numPr>
                <w:ilvl w:val="1"/>
                <w:numId w:val="2"/>
              </w:numPr>
              <w:spacing w:after="0"/>
              <w:ind w:left="867" w:hanging="357"/>
              <w:rPr>
                <w:b w:val="0"/>
                <w:caps w:val="0"/>
                <w:color w:val="000000"/>
                <w:sz w:val="22"/>
                <w:szCs w:val="22"/>
              </w:rPr>
            </w:pPr>
            <w:r w:rsidRPr="007A3C5B">
              <w:rPr>
                <w:b w:val="0"/>
                <w:caps w:val="0"/>
                <w:color w:val="000000"/>
                <w:sz w:val="22"/>
                <w:szCs w:val="22"/>
              </w:rPr>
              <w:t>Time</w:t>
            </w:r>
          </w:p>
          <w:p w14:paraId="4DE6C408" w14:textId="77777777" w:rsidR="0046355D" w:rsidRPr="007A3C5B" w:rsidRDefault="00BB1461">
            <w:pPr>
              <w:pStyle w:val="Heading1"/>
              <w:numPr>
                <w:ilvl w:val="1"/>
                <w:numId w:val="2"/>
              </w:numPr>
              <w:spacing w:after="0"/>
              <w:ind w:left="867" w:hanging="357"/>
              <w:rPr>
                <w:b w:val="0"/>
                <w:caps w:val="0"/>
                <w:color w:val="000000"/>
                <w:sz w:val="22"/>
                <w:szCs w:val="22"/>
              </w:rPr>
            </w:pPr>
            <w:r w:rsidRPr="007A3C5B">
              <w:rPr>
                <w:b w:val="0"/>
                <w:caps w:val="0"/>
                <w:color w:val="000000"/>
                <w:sz w:val="22"/>
                <w:szCs w:val="22"/>
              </w:rPr>
              <w:t>Funds</w:t>
            </w:r>
          </w:p>
          <w:p w14:paraId="28FB37AE" w14:textId="77777777" w:rsidR="0046355D" w:rsidRPr="007A3C5B" w:rsidRDefault="00BB1461">
            <w:pPr>
              <w:pStyle w:val="Heading1"/>
              <w:numPr>
                <w:ilvl w:val="1"/>
                <w:numId w:val="2"/>
              </w:numPr>
              <w:spacing w:after="0"/>
              <w:ind w:left="867" w:hanging="357"/>
              <w:rPr>
                <w:b w:val="0"/>
                <w:caps w:val="0"/>
                <w:color w:val="000000"/>
                <w:sz w:val="22"/>
                <w:szCs w:val="22"/>
              </w:rPr>
            </w:pPr>
            <w:r w:rsidRPr="007A3C5B">
              <w:rPr>
                <w:b w:val="0"/>
                <w:caps w:val="0"/>
                <w:color w:val="000000"/>
                <w:sz w:val="22"/>
                <w:szCs w:val="22"/>
              </w:rPr>
              <w:t>Institutional capital</w:t>
            </w:r>
          </w:p>
        </w:tc>
        <w:tc>
          <w:tcPr>
            <w:tcW w:w="6718" w:type="dxa"/>
          </w:tcPr>
          <w:p w14:paraId="4893E0B5" w14:textId="77777777" w:rsidR="0046355D" w:rsidRPr="007A3C5B" w:rsidRDefault="0046355D">
            <w:pPr>
              <w:pStyle w:val="Heading1"/>
              <w:spacing w:after="0"/>
              <w:rPr>
                <w:caps w:val="0"/>
                <w:sz w:val="21"/>
                <w:szCs w:val="21"/>
              </w:rPr>
            </w:pPr>
          </w:p>
          <w:p w14:paraId="6C205911" w14:textId="77777777" w:rsidR="0046355D" w:rsidRPr="007A3C5B" w:rsidRDefault="0046355D">
            <w:pPr>
              <w:spacing w:after="0" w:line="240" w:lineRule="auto"/>
              <w:rPr>
                <w:sz w:val="21"/>
                <w:szCs w:val="21"/>
              </w:rPr>
            </w:pPr>
          </w:p>
          <w:p w14:paraId="3005CECC" w14:textId="77777777" w:rsidR="0046355D" w:rsidRPr="007A3C5B" w:rsidRDefault="0046355D">
            <w:pPr>
              <w:spacing w:after="0" w:line="240" w:lineRule="auto"/>
              <w:rPr>
                <w:sz w:val="21"/>
                <w:szCs w:val="21"/>
              </w:rPr>
            </w:pPr>
          </w:p>
          <w:p w14:paraId="69DB380E" w14:textId="77777777" w:rsidR="0046355D" w:rsidRPr="007A3C5B" w:rsidRDefault="0046355D">
            <w:pPr>
              <w:spacing w:after="0" w:line="240" w:lineRule="auto"/>
              <w:rPr>
                <w:sz w:val="21"/>
                <w:szCs w:val="21"/>
              </w:rPr>
            </w:pPr>
          </w:p>
          <w:p w14:paraId="1A026A06" w14:textId="77777777" w:rsidR="0046355D" w:rsidRPr="007A3C5B" w:rsidRDefault="0046355D">
            <w:pPr>
              <w:spacing w:after="0" w:line="240" w:lineRule="auto"/>
              <w:rPr>
                <w:sz w:val="21"/>
                <w:szCs w:val="21"/>
              </w:rPr>
            </w:pPr>
          </w:p>
          <w:p w14:paraId="69AA2219" w14:textId="77777777" w:rsidR="0046355D" w:rsidRPr="007A3C5B" w:rsidRDefault="0046355D">
            <w:pPr>
              <w:spacing w:after="0" w:line="240" w:lineRule="auto"/>
            </w:pPr>
          </w:p>
        </w:tc>
      </w:tr>
      <w:tr w:rsidR="0046355D" w:rsidRPr="007A3C5B" w14:paraId="28A846AB" w14:textId="77777777">
        <w:tc>
          <w:tcPr>
            <w:tcW w:w="6232" w:type="dxa"/>
          </w:tcPr>
          <w:p w14:paraId="58CEDE60" w14:textId="77777777" w:rsidR="0046355D" w:rsidRPr="007A3C5B" w:rsidRDefault="00BB1461">
            <w:pPr>
              <w:pStyle w:val="Heading1"/>
              <w:numPr>
                <w:ilvl w:val="0"/>
                <w:numId w:val="2"/>
              </w:numPr>
              <w:spacing w:after="0"/>
              <w:ind w:left="357" w:hanging="357"/>
              <w:rPr>
                <w:b w:val="0"/>
                <w:caps w:val="0"/>
                <w:color w:val="000000"/>
                <w:sz w:val="22"/>
                <w:szCs w:val="22"/>
              </w:rPr>
            </w:pPr>
            <w:r w:rsidRPr="007A3C5B">
              <w:rPr>
                <w:b w:val="0"/>
                <w:caps w:val="0"/>
                <w:color w:val="000000"/>
                <w:sz w:val="22"/>
                <w:szCs w:val="22"/>
              </w:rPr>
              <w:t>Are there any factors you will need to consider that may make it challenging to answer questions under this line of inquiry?</w:t>
            </w:r>
          </w:p>
        </w:tc>
        <w:tc>
          <w:tcPr>
            <w:tcW w:w="6718" w:type="dxa"/>
          </w:tcPr>
          <w:p w14:paraId="1335F753" w14:textId="77777777" w:rsidR="0046355D" w:rsidRPr="007A3C5B" w:rsidRDefault="0046355D">
            <w:pPr>
              <w:pStyle w:val="Heading1"/>
              <w:spacing w:after="0"/>
              <w:rPr>
                <w:caps w:val="0"/>
                <w:sz w:val="21"/>
                <w:szCs w:val="21"/>
              </w:rPr>
            </w:pPr>
          </w:p>
          <w:p w14:paraId="185DD497" w14:textId="77777777" w:rsidR="0046355D" w:rsidRPr="007A3C5B" w:rsidRDefault="0046355D">
            <w:pPr>
              <w:spacing w:after="0" w:line="240" w:lineRule="auto"/>
              <w:rPr>
                <w:sz w:val="21"/>
                <w:szCs w:val="21"/>
              </w:rPr>
            </w:pPr>
          </w:p>
          <w:p w14:paraId="62B1697D" w14:textId="77777777" w:rsidR="0046355D" w:rsidRPr="007A3C5B" w:rsidRDefault="0046355D">
            <w:pPr>
              <w:spacing w:after="0" w:line="240" w:lineRule="auto"/>
              <w:rPr>
                <w:sz w:val="21"/>
                <w:szCs w:val="21"/>
              </w:rPr>
            </w:pPr>
          </w:p>
          <w:p w14:paraId="4B28C8EF" w14:textId="77777777" w:rsidR="0046355D" w:rsidRPr="007A3C5B" w:rsidRDefault="0046355D">
            <w:pPr>
              <w:spacing w:after="0" w:line="240" w:lineRule="auto"/>
              <w:rPr>
                <w:sz w:val="21"/>
                <w:szCs w:val="21"/>
              </w:rPr>
            </w:pPr>
          </w:p>
          <w:p w14:paraId="76B16192" w14:textId="77777777" w:rsidR="0046355D" w:rsidRPr="007A3C5B" w:rsidRDefault="0046355D">
            <w:pPr>
              <w:spacing w:after="0" w:line="240" w:lineRule="auto"/>
              <w:rPr>
                <w:sz w:val="21"/>
                <w:szCs w:val="21"/>
              </w:rPr>
            </w:pPr>
          </w:p>
          <w:p w14:paraId="0DF91BB2" w14:textId="77777777" w:rsidR="0046355D" w:rsidRPr="007A3C5B" w:rsidRDefault="0046355D">
            <w:pPr>
              <w:spacing w:after="0" w:line="240" w:lineRule="auto"/>
              <w:rPr>
                <w:sz w:val="18"/>
                <w:szCs w:val="18"/>
              </w:rPr>
            </w:pPr>
          </w:p>
        </w:tc>
      </w:tr>
      <w:tr w:rsidR="0046355D" w:rsidRPr="007A3C5B" w14:paraId="0EE905D0" w14:textId="77777777">
        <w:tc>
          <w:tcPr>
            <w:tcW w:w="12950" w:type="dxa"/>
            <w:gridSpan w:val="2"/>
            <w:shd w:val="clear" w:color="auto" w:fill="EAEBEA"/>
          </w:tcPr>
          <w:p w14:paraId="5AABE124" w14:textId="77777777" w:rsidR="0046355D" w:rsidRPr="007A3C5B" w:rsidRDefault="00BB1461">
            <w:pPr>
              <w:pStyle w:val="Heading1"/>
              <w:spacing w:after="0"/>
              <w:rPr>
                <w:caps w:val="0"/>
                <w:color w:val="000000"/>
                <w:sz w:val="22"/>
                <w:szCs w:val="22"/>
              </w:rPr>
            </w:pPr>
            <w:r w:rsidRPr="007A3C5B">
              <w:rPr>
                <w:b w:val="0"/>
                <w:caps w:val="0"/>
                <w:color w:val="000000"/>
                <w:sz w:val="22"/>
                <w:szCs w:val="22"/>
              </w:rPr>
              <w:lastRenderedPageBreak/>
              <w:t xml:space="preserve">Making sure that lines of inquiry are </w:t>
            </w:r>
            <w:r w:rsidRPr="007A3C5B">
              <w:rPr>
                <w:caps w:val="0"/>
                <w:color w:val="000000"/>
                <w:sz w:val="22"/>
                <w:szCs w:val="22"/>
              </w:rPr>
              <w:t>stated clearly</w:t>
            </w:r>
            <w:r w:rsidRPr="007A3C5B">
              <w:rPr>
                <w:b w:val="0"/>
                <w:caps w:val="0"/>
                <w:color w:val="000000"/>
                <w:sz w:val="22"/>
                <w:szCs w:val="22"/>
              </w:rPr>
              <w:t xml:space="preserve"> will help you to ensure that different readers will understand the questions in the same way.</w:t>
            </w:r>
          </w:p>
        </w:tc>
      </w:tr>
      <w:tr w:rsidR="0046355D" w:rsidRPr="007A3C5B" w14:paraId="6E4E927E" w14:textId="77777777">
        <w:tc>
          <w:tcPr>
            <w:tcW w:w="6232" w:type="dxa"/>
          </w:tcPr>
          <w:p w14:paraId="1C90A6F9" w14:textId="77777777" w:rsidR="0046355D" w:rsidRPr="007A3C5B" w:rsidRDefault="00BB1461">
            <w:pPr>
              <w:pStyle w:val="Heading1"/>
              <w:numPr>
                <w:ilvl w:val="0"/>
                <w:numId w:val="4"/>
              </w:numPr>
              <w:spacing w:after="0"/>
              <w:ind w:left="357" w:hanging="357"/>
              <w:rPr>
                <w:b w:val="0"/>
                <w:caps w:val="0"/>
                <w:color w:val="000000"/>
                <w:sz w:val="22"/>
                <w:szCs w:val="22"/>
              </w:rPr>
            </w:pPr>
            <w:r w:rsidRPr="007A3C5B">
              <w:rPr>
                <w:b w:val="0"/>
                <w:caps w:val="0"/>
                <w:color w:val="000000"/>
                <w:sz w:val="22"/>
                <w:szCs w:val="22"/>
              </w:rPr>
              <w:t>How will you ensure that the line of inquiry is stated in a manner that can be understood in the same way by multiple stakeholder groups? What stakeholder groups will be involved in making this determination? What review process will be used? (</w:t>
            </w:r>
            <w:r w:rsidRPr="007A3C5B">
              <w:rPr>
                <w:b w:val="0"/>
                <w:i/>
                <w:caps w:val="0"/>
                <w:color w:val="000000"/>
                <w:sz w:val="22"/>
                <w:szCs w:val="22"/>
              </w:rPr>
              <w:t>Hint: Can you paraphrase it while preserving its meaning?</w:t>
            </w:r>
            <w:r w:rsidRPr="007A3C5B">
              <w:rPr>
                <w:b w:val="0"/>
                <w:caps w:val="0"/>
                <w:color w:val="000000"/>
                <w:sz w:val="22"/>
                <w:szCs w:val="22"/>
              </w:rPr>
              <w:t>)</w:t>
            </w:r>
          </w:p>
        </w:tc>
        <w:tc>
          <w:tcPr>
            <w:tcW w:w="6718" w:type="dxa"/>
          </w:tcPr>
          <w:p w14:paraId="746270F3" w14:textId="77777777" w:rsidR="0046355D" w:rsidRPr="007A3C5B" w:rsidRDefault="0046355D">
            <w:pPr>
              <w:pStyle w:val="Heading1"/>
              <w:spacing w:after="0"/>
              <w:rPr>
                <w:caps w:val="0"/>
                <w:sz w:val="21"/>
                <w:szCs w:val="21"/>
              </w:rPr>
            </w:pPr>
          </w:p>
          <w:p w14:paraId="7F9419F4" w14:textId="77777777" w:rsidR="0046355D" w:rsidRPr="007A3C5B" w:rsidRDefault="0046355D">
            <w:pPr>
              <w:spacing w:after="0" w:line="240" w:lineRule="auto"/>
              <w:rPr>
                <w:sz w:val="21"/>
                <w:szCs w:val="21"/>
              </w:rPr>
            </w:pPr>
          </w:p>
          <w:p w14:paraId="6FB49342" w14:textId="77777777" w:rsidR="0046355D" w:rsidRPr="007A3C5B" w:rsidRDefault="0046355D">
            <w:pPr>
              <w:spacing w:after="0" w:line="240" w:lineRule="auto"/>
              <w:rPr>
                <w:sz w:val="21"/>
                <w:szCs w:val="21"/>
              </w:rPr>
            </w:pPr>
          </w:p>
          <w:p w14:paraId="7D824149" w14:textId="77777777" w:rsidR="0046355D" w:rsidRPr="007A3C5B" w:rsidRDefault="0046355D">
            <w:pPr>
              <w:spacing w:after="0" w:line="240" w:lineRule="auto"/>
              <w:rPr>
                <w:sz w:val="21"/>
                <w:szCs w:val="21"/>
              </w:rPr>
            </w:pPr>
          </w:p>
          <w:p w14:paraId="090F8688" w14:textId="77777777" w:rsidR="0046355D" w:rsidRPr="007A3C5B" w:rsidRDefault="0046355D">
            <w:pPr>
              <w:spacing w:after="0" w:line="240" w:lineRule="auto"/>
              <w:rPr>
                <w:sz w:val="21"/>
                <w:szCs w:val="21"/>
              </w:rPr>
            </w:pPr>
          </w:p>
          <w:p w14:paraId="33A8D05F" w14:textId="77777777" w:rsidR="0046355D" w:rsidRPr="007A3C5B" w:rsidRDefault="0046355D">
            <w:pPr>
              <w:spacing w:after="0" w:line="240" w:lineRule="auto"/>
              <w:rPr>
                <w:sz w:val="18"/>
                <w:szCs w:val="18"/>
              </w:rPr>
            </w:pPr>
          </w:p>
        </w:tc>
      </w:tr>
      <w:tr w:rsidR="0046355D" w:rsidRPr="007A3C5B" w14:paraId="57E5DB12" w14:textId="77777777">
        <w:tc>
          <w:tcPr>
            <w:tcW w:w="6232" w:type="dxa"/>
          </w:tcPr>
          <w:p w14:paraId="5756DEA3" w14:textId="77777777" w:rsidR="0046355D" w:rsidRPr="007A3C5B" w:rsidRDefault="00BB1461">
            <w:pPr>
              <w:pStyle w:val="Heading1"/>
              <w:numPr>
                <w:ilvl w:val="0"/>
                <w:numId w:val="4"/>
              </w:numPr>
              <w:spacing w:after="0"/>
              <w:ind w:left="357" w:hanging="357"/>
              <w:rPr>
                <w:b w:val="0"/>
                <w:caps w:val="0"/>
                <w:color w:val="000000"/>
                <w:sz w:val="22"/>
                <w:szCs w:val="22"/>
              </w:rPr>
            </w:pPr>
            <w:r w:rsidRPr="007A3C5B">
              <w:rPr>
                <w:b w:val="0"/>
                <w:caps w:val="0"/>
                <w:color w:val="000000"/>
                <w:sz w:val="22"/>
                <w:szCs w:val="22"/>
              </w:rPr>
              <w:t>Where and how will you document or define key terms that could have multiple meanings or varied interpretations?</w:t>
            </w:r>
          </w:p>
        </w:tc>
        <w:tc>
          <w:tcPr>
            <w:tcW w:w="6718" w:type="dxa"/>
          </w:tcPr>
          <w:p w14:paraId="3AA7FE96" w14:textId="77777777" w:rsidR="0046355D" w:rsidRPr="007A3C5B" w:rsidRDefault="0046355D">
            <w:pPr>
              <w:pStyle w:val="Heading1"/>
              <w:spacing w:after="0"/>
              <w:rPr>
                <w:caps w:val="0"/>
                <w:sz w:val="21"/>
                <w:szCs w:val="21"/>
              </w:rPr>
            </w:pPr>
          </w:p>
          <w:p w14:paraId="59DEA57F" w14:textId="77777777" w:rsidR="0046355D" w:rsidRPr="007A3C5B" w:rsidRDefault="0046355D">
            <w:pPr>
              <w:spacing w:after="0" w:line="240" w:lineRule="auto"/>
              <w:rPr>
                <w:sz w:val="21"/>
                <w:szCs w:val="21"/>
              </w:rPr>
            </w:pPr>
          </w:p>
          <w:p w14:paraId="4D7FCD48" w14:textId="77777777" w:rsidR="0046355D" w:rsidRPr="007A3C5B" w:rsidRDefault="0046355D">
            <w:pPr>
              <w:spacing w:after="0" w:line="240" w:lineRule="auto"/>
              <w:rPr>
                <w:sz w:val="21"/>
                <w:szCs w:val="21"/>
              </w:rPr>
            </w:pPr>
          </w:p>
          <w:p w14:paraId="3AF31C52" w14:textId="77777777" w:rsidR="0046355D" w:rsidRPr="007A3C5B" w:rsidRDefault="0046355D">
            <w:pPr>
              <w:spacing w:after="0" w:line="240" w:lineRule="auto"/>
              <w:rPr>
                <w:sz w:val="21"/>
                <w:szCs w:val="21"/>
              </w:rPr>
            </w:pPr>
          </w:p>
          <w:p w14:paraId="1B92557A" w14:textId="77777777" w:rsidR="0046355D" w:rsidRPr="007A3C5B" w:rsidRDefault="0046355D">
            <w:pPr>
              <w:spacing w:after="0" w:line="240" w:lineRule="auto"/>
            </w:pPr>
          </w:p>
        </w:tc>
      </w:tr>
      <w:tr w:rsidR="0046355D" w:rsidRPr="007A3C5B" w14:paraId="5D32018F" w14:textId="77777777">
        <w:tc>
          <w:tcPr>
            <w:tcW w:w="12950" w:type="dxa"/>
            <w:gridSpan w:val="2"/>
            <w:shd w:val="clear" w:color="auto" w:fill="EAEBEA"/>
          </w:tcPr>
          <w:p w14:paraId="281232C2" w14:textId="77777777" w:rsidR="0046355D" w:rsidRPr="007A3C5B" w:rsidRDefault="00BB1461">
            <w:pPr>
              <w:pStyle w:val="Heading1"/>
              <w:spacing w:after="0"/>
              <w:rPr>
                <w:caps w:val="0"/>
                <w:sz w:val="22"/>
                <w:szCs w:val="22"/>
              </w:rPr>
            </w:pPr>
            <w:r w:rsidRPr="007A3C5B">
              <w:rPr>
                <w:caps w:val="0"/>
                <w:color w:val="000000"/>
                <w:sz w:val="22"/>
                <w:szCs w:val="22"/>
              </w:rPr>
              <w:t>Prioritizing</w:t>
            </w:r>
            <w:r w:rsidRPr="007A3C5B">
              <w:rPr>
                <w:b w:val="0"/>
                <w:caps w:val="0"/>
                <w:color w:val="000000"/>
                <w:sz w:val="22"/>
                <w:szCs w:val="22"/>
              </w:rPr>
              <w:t xml:space="preserve"> questions that are relevant and feasible with input from a wide range of stakeholders will help to ensure that the learning agenda reflects the priorities identified by its span and scope.</w:t>
            </w:r>
          </w:p>
        </w:tc>
      </w:tr>
      <w:tr w:rsidR="0046355D" w:rsidRPr="007A3C5B" w14:paraId="6D93CD5F" w14:textId="77777777">
        <w:tc>
          <w:tcPr>
            <w:tcW w:w="6232" w:type="dxa"/>
          </w:tcPr>
          <w:p w14:paraId="6272B6EB" w14:textId="77777777" w:rsidR="0046355D" w:rsidRPr="007A3C5B" w:rsidRDefault="00BB1461">
            <w:pPr>
              <w:pStyle w:val="Heading1"/>
              <w:numPr>
                <w:ilvl w:val="0"/>
                <w:numId w:val="4"/>
              </w:numPr>
              <w:spacing w:after="0"/>
              <w:ind w:left="357" w:hanging="357"/>
              <w:rPr>
                <w:b w:val="0"/>
                <w:caps w:val="0"/>
                <w:color w:val="000000"/>
                <w:sz w:val="22"/>
                <w:szCs w:val="22"/>
              </w:rPr>
            </w:pPr>
            <w:r w:rsidRPr="007A3C5B">
              <w:rPr>
                <w:b w:val="0"/>
                <w:caps w:val="0"/>
                <w:color w:val="000000"/>
                <w:sz w:val="22"/>
                <w:szCs w:val="22"/>
              </w:rPr>
              <w:t>What stakeholders will be involved in prioritizing lines of inquiry and how will they be engaged?</w:t>
            </w:r>
          </w:p>
          <w:p w14:paraId="65E04BC1" w14:textId="77777777" w:rsidR="0046355D" w:rsidRPr="007A3C5B" w:rsidRDefault="00BB1461">
            <w:pPr>
              <w:pStyle w:val="Heading1"/>
              <w:numPr>
                <w:ilvl w:val="1"/>
                <w:numId w:val="4"/>
              </w:numPr>
              <w:spacing w:after="0"/>
              <w:ind w:left="867" w:hanging="357"/>
              <w:rPr>
                <w:b w:val="0"/>
                <w:caps w:val="0"/>
                <w:color w:val="000000"/>
                <w:sz w:val="22"/>
                <w:szCs w:val="22"/>
              </w:rPr>
            </w:pPr>
            <w:r w:rsidRPr="007A3C5B">
              <w:rPr>
                <w:b w:val="0"/>
                <w:caps w:val="0"/>
                <w:color w:val="000000"/>
                <w:sz w:val="22"/>
                <w:szCs w:val="22"/>
              </w:rPr>
              <w:t>Practitioners</w:t>
            </w:r>
          </w:p>
          <w:p w14:paraId="68C72B04" w14:textId="77777777" w:rsidR="0046355D" w:rsidRPr="007A3C5B" w:rsidRDefault="00BB1461">
            <w:pPr>
              <w:pStyle w:val="Heading1"/>
              <w:numPr>
                <w:ilvl w:val="1"/>
                <w:numId w:val="4"/>
              </w:numPr>
              <w:spacing w:after="0"/>
              <w:ind w:left="867" w:hanging="357"/>
              <w:rPr>
                <w:b w:val="0"/>
                <w:caps w:val="0"/>
                <w:color w:val="000000"/>
                <w:sz w:val="22"/>
                <w:szCs w:val="22"/>
              </w:rPr>
            </w:pPr>
            <w:r w:rsidRPr="007A3C5B">
              <w:rPr>
                <w:b w:val="0"/>
                <w:caps w:val="0"/>
                <w:color w:val="000000"/>
                <w:sz w:val="22"/>
                <w:szCs w:val="22"/>
              </w:rPr>
              <w:t>Subject matter experts</w:t>
            </w:r>
          </w:p>
          <w:p w14:paraId="3BCA149E" w14:textId="77777777" w:rsidR="0046355D" w:rsidRPr="007A3C5B" w:rsidRDefault="00BB1461">
            <w:pPr>
              <w:pStyle w:val="Heading1"/>
              <w:numPr>
                <w:ilvl w:val="1"/>
                <w:numId w:val="4"/>
              </w:numPr>
              <w:spacing w:after="0"/>
              <w:ind w:left="867" w:hanging="357"/>
              <w:rPr>
                <w:b w:val="0"/>
                <w:caps w:val="0"/>
                <w:color w:val="000000"/>
                <w:sz w:val="22"/>
                <w:szCs w:val="22"/>
              </w:rPr>
            </w:pPr>
            <w:r w:rsidRPr="007A3C5B">
              <w:rPr>
                <w:b w:val="0"/>
                <w:caps w:val="0"/>
                <w:color w:val="000000"/>
                <w:sz w:val="22"/>
                <w:szCs w:val="22"/>
              </w:rPr>
              <w:t>End-users</w:t>
            </w:r>
          </w:p>
          <w:p w14:paraId="5285B4E8" w14:textId="77777777" w:rsidR="0046355D" w:rsidRPr="007A3C5B" w:rsidRDefault="00BB1461">
            <w:pPr>
              <w:pStyle w:val="Heading1"/>
              <w:numPr>
                <w:ilvl w:val="1"/>
                <w:numId w:val="4"/>
              </w:numPr>
              <w:spacing w:after="0"/>
              <w:ind w:left="867" w:hanging="357"/>
              <w:rPr>
                <w:b w:val="0"/>
                <w:caps w:val="0"/>
                <w:color w:val="000000"/>
                <w:sz w:val="22"/>
                <w:szCs w:val="22"/>
              </w:rPr>
            </w:pPr>
            <w:r w:rsidRPr="007A3C5B">
              <w:rPr>
                <w:b w:val="0"/>
                <w:caps w:val="0"/>
                <w:color w:val="000000"/>
                <w:sz w:val="22"/>
                <w:szCs w:val="22"/>
              </w:rPr>
              <w:t>Senior leadership</w:t>
            </w:r>
          </w:p>
          <w:p w14:paraId="6E7A1B5E" w14:textId="77777777" w:rsidR="0046355D" w:rsidRPr="007A3C5B" w:rsidRDefault="00BB1461">
            <w:pPr>
              <w:pStyle w:val="Heading1"/>
              <w:numPr>
                <w:ilvl w:val="1"/>
                <w:numId w:val="4"/>
              </w:numPr>
              <w:spacing w:after="0"/>
              <w:ind w:left="867" w:hanging="357"/>
              <w:rPr>
                <w:b w:val="0"/>
                <w:caps w:val="0"/>
                <w:color w:val="000000"/>
                <w:sz w:val="22"/>
                <w:szCs w:val="22"/>
              </w:rPr>
            </w:pPr>
            <w:r w:rsidRPr="007A3C5B">
              <w:rPr>
                <w:b w:val="0"/>
                <w:caps w:val="0"/>
                <w:color w:val="000000"/>
                <w:sz w:val="22"/>
                <w:szCs w:val="22"/>
              </w:rPr>
              <w:t>Others</w:t>
            </w:r>
          </w:p>
        </w:tc>
        <w:tc>
          <w:tcPr>
            <w:tcW w:w="6718" w:type="dxa"/>
          </w:tcPr>
          <w:p w14:paraId="5D78E559" w14:textId="77777777" w:rsidR="0046355D" w:rsidRPr="007A3C5B" w:rsidRDefault="0046355D">
            <w:pPr>
              <w:pStyle w:val="Heading1"/>
              <w:spacing w:after="0"/>
              <w:rPr>
                <w:caps w:val="0"/>
                <w:sz w:val="21"/>
                <w:szCs w:val="21"/>
              </w:rPr>
            </w:pPr>
          </w:p>
          <w:p w14:paraId="02037F72" w14:textId="77777777" w:rsidR="0046355D" w:rsidRPr="007A3C5B" w:rsidRDefault="0046355D">
            <w:pPr>
              <w:spacing w:after="0" w:line="240" w:lineRule="auto"/>
              <w:rPr>
                <w:sz w:val="21"/>
                <w:szCs w:val="21"/>
              </w:rPr>
            </w:pPr>
          </w:p>
          <w:p w14:paraId="5B3CF268" w14:textId="77777777" w:rsidR="0046355D" w:rsidRPr="007A3C5B" w:rsidRDefault="0046355D">
            <w:pPr>
              <w:spacing w:after="0" w:line="240" w:lineRule="auto"/>
              <w:rPr>
                <w:sz w:val="21"/>
                <w:szCs w:val="21"/>
              </w:rPr>
            </w:pPr>
          </w:p>
          <w:p w14:paraId="4C2C7040" w14:textId="77777777" w:rsidR="0046355D" w:rsidRPr="007A3C5B" w:rsidRDefault="0046355D">
            <w:pPr>
              <w:spacing w:after="0" w:line="240" w:lineRule="auto"/>
              <w:rPr>
                <w:sz w:val="21"/>
                <w:szCs w:val="21"/>
              </w:rPr>
            </w:pPr>
          </w:p>
          <w:p w14:paraId="5FDB2A61" w14:textId="77777777" w:rsidR="0046355D" w:rsidRPr="007A3C5B" w:rsidRDefault="0046355D">
            <w:pPr>
              <w:spacing w:after="0" w:line="240" w:lineRule="auto"/>
              <w:rPr>
                <w:sz w:val="21"/>
                <w:szCs w:val="21"/>
              </w:rPr>
            </w:pPr>
          </w:p>
          <w:p w14:paraId="75F5B0FD" w14:textId="77777777" w:rsidR="0046355D" w:rsidRPr="007A3C5B" w:rsidRDefault="0046355D">
            <w:pPr>
              <w:pStyle w:val="Heading1"/>
              <w:spacing w:after="0"/>
              <w:rPr>
                <w:b w:val="0"/>
                <w:caps w:val="0"/>
                <w:color w:val="000000"/>
                <w:sz w:val="22"/>
                <w:szCs w:val="22"/>
              </w:rPr>
            </w:pPr>
          </w:p>
        </w:tc>
      </w:tr>
      <w:tr w:rsidR="0046355D" w:rsidRPr="007A3C5B" w14:paraId="079B1BFC" w14:textId="77777777">
        <w:tc>
          <w:tcPr>
            <w:tcW w:w="6232" w:type="dxa"/>
          </w:tcPr>
          <w:p w14:paraId="5A3AB244" w14:textId="77777777" w:rsidR="0046355D" w:rsidRPr="007A3C5B" w:rsidRDefault="00BB1461">
            <w:pPr>
              <w:pStyle w:val="Heading1"/>
              <w:numPr>
                <w:ilvl w:val="0"/>
                <w:numId w:val="4"/>
              </w:numPr>
              <w:spacing w:after="0"/>
              <w:ind w:left="357" w:hanging="357"/>
              <w:rPr>
                <w:b w:val="0"/>
                <w:caps w:val="0"/>
                <w:color w:val="000000"/>
                <w:sz w:val="22"/>
                <w:szCs w:val="22"/>
              </w:rPr>
            </w:pPr>
            <w:r w:rsidRPr="007A3C5B">
              <w:rPr>
                <w:b w:val="0"/>
                <w:caps w:val="0"/>
                <w:color w:val="000000"/>
                <w:sz w:val="22"/>
                <w:szCs w:val="22"/>
              </w:rPr>
              <w:t>How will stakeholders be sufficiently informed on the lines of inquiry that have been selected to contribute to determining their prioritization?</w:t>
            </w:r>
          </w:p>
        </w:tc>
        <w:tc>
          <w:tcPr>
            <w:tcW w:w="6718" w:type="dxa"/>
          </w:tcPr>
          <w:p w14:paraId="18D5C52E" w14:textId="77777777" w:rsidR="0046355D" w:rsidRPr="007A3C5B" w:rsidRDefault="0046355D">
            <w:pPr>
              <w:spacing w:after="0" w:line="240" w:lineRule="auto"/>
              <w:rPr>
                <w:sz w:val="21"/>
                <w:szCs w:val="21"/>
              </w:rPr>
            </w:pPr>
          </w:p>
          <w:p w14:paraId="5BFA2D75" w14:textId="77777777" w:rsidR="0046355D" w:rsidRPr="007A3C5B" w:rsidRDefault="0046355D">
            <w:pPr>
              <w:spacing w:after="0" w:line="240" w:lineRule="auto"/>
              <w:rPr>
                <w:sz w:val="21"/>
                <w:szCs w:val="21"/>
              </w:rPr>
            </w:pPr>
          </w:p>
          <w:p w14:paraId="27AEC0BD" w14:textId="77777777" w:rsidR="0046355D" w:rsidRPr="007A3C5B" w:rsidRDefault="0046355D">
            <w:pPr>
              <w:spacing w:after="0" w:line="240" w:lineRule="auto"/>
              <w:rPr>
                <w:sz w:val="21"/>
                <w:szCs w:val="21"/>
              </w:rPr>
            </w:pPr>
          </w:p>
          <w:p w14:paraId="7624E753" w14:textId="77777777" w:rsidR="0046355D" w:rsidRPr="007A3C5B" w:rsidRDefault="0046355D">
            <w:pPr>
              <w:spacing w:after="0" w:line="240" w:lineRule="auto"/>
              <w:rPr>
                <w:sz w:val="21"/>
                <w:szCs w:val="21"/>
              </w:rPr>
            </w:pPr>
          </w:p>
          <w:p w14:paraId="00CB6519" w14:textId="77777777" w:rsidR="0046355D" w:rsidRPr="007A3C5B" w:rsidRDefault="0046355D">
            <w:pPr>
              <w:spacing w:after="0" w:line="240" w:lineRule="auto"/>
              <w:rPr>
                <w:sz w:val="21"/>
                <w:szCs w:val="21"/>
              </w:rPr>
            </w:pPr>
          </w:p>
          <w:p w14:paraId="15F232FF" w14:textId="77777777" w:rsidR="0046355D" w:rsidRPr="007A3C5B" w:rsidRDefault="0046355D">
            <w:pPr>
              <w:pStyle w:val="Heading1"/>
              <w:spacing w:after="0"/>
              <w:rPr>
                <w:b w:val="0"/>
                <w:caps w:val="0"/>
                <w:color w:val="000000"/>
                <w:sz w:val="22"/>
                <w:szCs w:val="22"/>
              </w:rPr>
            </w:pPr>
          </w:p>
        </w:tc>
      </w:tr>
    </w:tbl>
    <w:p w14:paraId="648D4C21" w14:textId="77777777" w:rsidR="0046355D" w:rsidRPr="007A3C5B" w:rsidRDefault="0046355D"/>
    <w:sectPr w:rsidR="0046355D" w:rsidRPr="007A3C5B">
      <w:pgSz w:w="15840" w:h="12240" w:orient="landscape"/>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8BBCF" w14:textId="77777777" w:rsidR="00CB19B9" w:rsidRDefault="00CB19B9">
      <w:pPr>
        <w:spacing w:after="0" w:line="240" w:lineRule="auto"/>
      </w:pPr>
      <w:r>
        <w:separator/>
      </w:r>
    </w:p>
  </w:endnote>
  <w:endnote w:type="continuationSeparator" w:id="0">
    <w:p w14:paraId="05C42F87" w14:textId="77777777" w:rsidR="00CB19B9" w:rsidRDefault="00CB1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ll Sans">
    <w:altName w:val="Calibri"/>
    <w:charset w:val="00"/>
    <w:family w:val="auto"/>
    <w:pitch w:val="default"/>
  </w:font>
  <w:font w:name="Gill Sans MT">
    <w:panose1 w:val="020B0502020104020203"/>
    <w:charset w:val="00"/>
    <w:family w:val="swiss"/>
    <w:pitch w:val="variable"/>
    <w:sig w:usb0="00000007" w:usb1="00000000" w:usb2="00000000" w:usb3="00000000" w:csb0="00000003" w:csb1="00000000"/>
  </w:font>
  <w:font w:name="GillSansMTStd-Book">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C135" w14:textId="77777777" w:rsidR="0046355D" w:rsidRDefault="00BB1461">
    <w:pPr>
      <w:pBdr>
        <w:top w:val="nil"/>
        <w:left w:val="nil"/>
        <w:bottom w:val="nil"/>
        <w:right w:val="nil"/>
        <w:between w:val="nil"/>
      </w:pBdr>
      <w:tabs>
        <w:tab w:val="center" w:pos="4320"/>
        <w:tab w:val="right" w:pos="8640"/>
      </w:tabs>
      <w:spacing w:after="0" w:line="240" w:lineRule="auto"/>
      <w:jc w:val="right"/>
      <w:rPr>
        <w:rFonts w:ascii="Gill Sans" w:hAnsi="Gill Sans" w:cs="Gill Sans"/>
        <w:smallCaps/>
        <w:sz w:val="16"/>
        <w:szCs w:val="16"/>
      </w:rPr>
    </w:pPr>
    <w:r>
      <w:rPr>
        <w:rFonts w:ascii="Gill Sans" w:hAnsi="Gill Sans" w:cs="Gill Sans"/>
        <w:smallCaps/>
        <w:sz w:val="16"/>
        <w:szCs w:val="16"/>
      </w:rPr>
      <w:fldChar w:fldCharType="begin"/>
    </w:r>
    <w:r>
      <w:rPr>
        <w:rFonts w:ascii="Gill Sans" w:hAnsi="Gill Sans" w:cs="Gill Sans"/>
        <w:smallCaps/>
        <w:sz w:val="16"/>
        <w:szCs w:val="16"/>
      </w:rPr>
      <w:instrText>PAGE</w:instrText>
    </w:r>
    <w:r w:rsidR="00CB19B9">
      <w:rPr>
        <w:rFonts w:ascii="Gill Sans" w:hAnsi="Gill Sans" w:cs="Gill Sans"/>
        <w:smallCaps/>
        <w:sz w:val="16"/>
        <w:szCs w:val="16"/>
      </w:rPr>
      <w:fldChar w:fldCharType="separate"/>
    </w:r>
    <w:r>
      <w:rPr>
        <w:rFonts w:ascii="Gill Sans" w:hAnsi="Gill Sans" w:cs="Gill Sans"/>
        <w:smallCaps/>
        <w:sz w:val="16"/>
        <w:szCs w:val="16"/>
      </w:rPr>
      <w:fldChar w:fldCharType="end"/>
    </w:r>
  </w:p>
  <w:p w14:paraId="2D3AF3A3" w14:textId="77777777" w:rsidR="0046355D" w:rsidRDefault="0046355D">
    <w:pPr>
      <w:pBdr>
        <w:top w:val="nil"/>
        <w:left w:val="nil"/>
        <w:bottom w:val="nil"/>
        <w:right w:val="nil"/>
        <w:between w:val="nil"/>
      </w:pBdr>
      <w:tabs>
        <w:tab w:val="center" w:pos="4320"/>
        <w:tab w:val="right" w:pos="8640"/>
      </w:tabs>
      <w:spacing w:after="0" w:line="240" w:lineRule="auto"/>
      <w:ind w:right="360"/>
      <w:rPr>
        <w:rFonts w:ascii="Gill Sans" w:hAnsi="Gill Sans" w:cs="Gill Sans"/>
        <w:smallCap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1A0C" w14:textId="77777777" w:rsidR="0046355D" w:rsidRDefault="00BB1461">
    <w:pPr>
      <w:pBdr>
        <w:top w:val="nil"/>
        <w:left w:val="nil"/>
        <w:bottom w:val="nil"/>
        <w:right w:val="nil"/>
        <w:between w:val="nil"/>
      </w:pBdr>
      <w:tabs>
        <w:tab w:val="center" w:pos="4320"/>
        <w:tab w:val="right" w:pos="8640"/>
      </w:tabs>
      <w:spacing w:after="0" w:line="240" w:lineRule="auto"/>
      <w:jc w:val="right"/>
      <w:rPr>
        <w:rFonts w:ascii="Gill Sans" w:hAnsi="Gill Sans" w:cs="Gill Sans"/>
        <w:smallCaps/>
        <w:sz w:val="20"/>
        <w:szCs w:val="20"/>
      </w:rPr>
    </w:pPr>
    <w:r>
      <w:rPr>
        <w:rFonts w:ascii="Gill Sans" w:hAnsi="Gill Sans" w:cs="Gill Sans"/>
        <w:smallCaps/>
        <w:sz w:val="20"/>
        <w:szCs w:val="20"/>
      </w:rPr>
      <w:fldChar w:fldCharType="begin"/>
    </w:r>
    <w:r>
      <w:rPr>
        <w:rFonts w:ascii="Gill Sans" w:hAnsi="Gill Sans" w:cs="Gill Sans"/>
        <w:smallCaps/>
        <w:sz w:val="20"/>
        <w:szCs w:val="20"/>
      </w:rPr>
      <w:instrText>PAGE</w:instrText>
    </w:r>
    <w:r>
      <w:rPr>
        <w:rFonts w:ascii="Gill Sans" w:hAnsi="Gill Sans" w:cs="Gill Sans"/>
        <w:smallCaps/>
        <w:sz w:val="20"/>
        <w:szCs w:val="20"/>
      </w:rPr>
      <w:fldChar w:fldCharType="separate"/>
    </w:r>
    <w:r w:rsidR="007A3C5B">
      <w:rPr>
        <w:rFonts w:ascii="Gill Sans" w:hAnsi="Gill Sans" w:cs="Gill Sans"/>
        <w:smallCaps/>
        <w:noProof/>
        <w:sz w:val="20"/>
        <w:szCs w:val="20"/>
      </w:rPr>
      <w:t>3</w:t>
    </w:r>
    <w:r>
      <w:rPr>
        <w:rFonts w:ascii="Gill Sans" w:hAnsi="Gill Sans" w:cs="Gill Sans"/>
        <w:smallCaps/>
        <w:sz w:val="20"/>
        <w:szCs w:val="20"/>
      </w:rPr>
      <w:fldChar w:fldCharType="end"/>
    </w:r>
  </w:p>
  <w:p w14:paraId="5A262E4D" w14:textId="77777777" w:rsidR="0046355D" w:rsidRDefault="00BB1461">
    <w:pPr>
      <w:pBdr>
        <w:top w:val="nil"/>
        <w:left w:val="nil"/>
        <w:bottom w:val="nil"/>
        <w:right w:val="nil"/>
        <w:between w:val="nil"/>
      </w:pBdr>
      <w:tabs>
        <w:tab w:val="center" w:pos="4320"/>
        <w:tab w:val="right" w:pos="8640"/>
        <w:tab w:val="center" w:pos="4680"/>
        <w:tab w:val="right" w:pos="9360"/>
      </w:tabs>
      <w:spacing w:after="0" w:line="240" w:lineRule="auto"/>
      <w:ind w:right="360"/>
      <w:rPr>
        <w:rFonts w:ascii="Gill Sans" w:hAnsi="Gill Sans" w:cs="Gill Sans"/>
        <w:b/>
        <w:smallCaps/>
        <w:sz w:val="20"/>
        <w:szCs w:val="20"/>
      </w:rPr>
    </w:pPr>
    <w:r>
      <w:rPr>
        <w:rFonts w:ascii="Gill Sans" w:hAnsi="Gill Sans" w:cs="Gill Sans"/>
        <w:smallCaps/>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39A9" w14:textId="77777777" w:rsidR="0046355D" w:rsidRDefault="00BB1461">
    <w:pPr>
      <w:pBdr>
        <w:top w:val="nil"/>
        <w:left w:val="nil"/>
        <w:bottom w:val="nil"/>
        <w:right w:val="nil"/>
        <w:between w:val="nil"/>
      </w:pBdr>
      <w:tabs>
        <w:tab w:val="center" w:pos="4320"/>
        <w:tab w:val="right" w:pos="8640"/>
      </w:tabs>
      <w:spacing w:after="0" w:line="240" w:lineRule="auto"/>
      <w:jc w:val="right"/>
      <w:rPr>
        <w:rFonts w:ascii="Gill Sans" w:hAnsi="Gill Sans" w:cs="Gill Sans"/>
        <w:smallCaps/>
        <w:sz w:val="20"/>
        <w:szCs w:val="20"/>
      </w:rPr>
    </w:pPr>
    <w:r>
      <w:rPr>
        <w:rFonts w:ascii="Gill Sans" w:hAnsi="Gill Sans" w:cs="Gill Sans"/>
        <w:smallCaps/>
        <w:sz w:val="20"/>
        <w:szCs w:val="20"/>
      </w:rPr>
      <w:fldChar w:fldCharType="begin"/>
    </w:r>
    <w:r>
      <w:rPr>
        <w:rFonts w:ascii="Gill Sans" w:hAnsi="Gill Sans" w:cs="Gill Sans"/>
        <w:smallCaps/>
        <w:sz w:val="20"/>
        <w:szCs w:val="20"/>
      </w:rPr>
      <w:instrText>PAGE</w:instrText>
    </w:r>
    <w:r>
      <w:rPr>
        <w:rFonts w:ascii="Gill Sans" w:hAnsi="Gill Sans" w:cs="Gill Sans"/>
        <w:smallCaps/>
        <w:sz w:val="20"/>
        <w:szCs w:val="20"/>
      </w:rPr>
      <w:fldChar w:fldCharType="separate"/>
    </w:r>
    <w:r w:rsidR="007A3C5B">
      <w:rPr>
        <w:rFonts w:ascii="Gill Sans" w:hAnsi="Gill Sans" w:cs="Gill Sans"/>
        <w:smallCaps/>
        <w:noProof/>
        <w:sz w:val="20"/>
        <w:szCs w:val="20"/>
      </w:rPr>
      <w:t>1</w:t>
    </w:r>
    <w:r>
      <w:rPr>
        <w:rFonts w:ascii="Gill Sans" w:hAnsi="Gill Sans" w:cs="Gill Sans"/>
        <w:smallCaps/>
        <w:sz w:val="20"/>
        <w:szCs w:val="20"/>
      </w:rPr>
      <w:fldChar w:fldCharType="end"/>
    </w:r>
  </w:p>
  <w:p w14:paraId="7ECCF869" w14:textId="77777777" w:rsidR="0046355D" w:rsidRDefault="00BB1461">
    <w:pPr>
      <w:pBdr>
        <w:top w:val="nil"/>
        <w:left w:val="nil"/>
        <w:bottom w:val="nil"/>
        <w:right w:val="nil"/>
        <w:between w:val="nil"/>
      </w:pBdr>
      <w:tabs>
        <w:tab w:val="center" w:pos="4320"/>
        <w:tab w:val="right" w:pos="8640"/>
        <w:tab w:val="center" w:pos="4680"/>
        <w:tab w:val="right" w:pos="9360"/>
      </w:tabs>
      <w:spacing w:after="0" w:line="240" w:lineRule="auto"/>
      <w:ind w:right="360"/>
      <w:rPr>
        <w:rFonts w:ascii="Gill Sans" w:hAnsi="Gill Sans" w:cs="Gill Sans"/>
        <w:b/>
        <w:smallCaps/>
        <w:sz w:val="16"/>
        <w:szCs w:val="16"/>
      </w:rPr>
    </w:pPr>
    <w:r>
      <w:rPr>
        <w:rFonts w:ascii="Gill Sans" w:hAnsi="Gill Sans" w:cs="Gill Sans"/>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CAA11" w14:textId="77777777" w:rsidR="00CB19B9" w:rsidRDefault="00CB19B9">
      <w:pPr>
        <w:spacing w:after="0" w:line="240" w:lineRule="auto"/>
      </w:pPr>
      <w:r>
        <w:separator/>
      </w:r>
    </w:p>
  </w:footnote>
  <w:footnote w:type="continuationSeparator" w:id="0">
    <w:p w14:paraId="05BDDD3C" w14:textId="77777777" w:rsidR="00CB19B9" w:rsidRDefault="00CB19B9">
      <w:pPr>
        <w:spacing w:after="0" w:line="240" w:lineRule="auto"/>
      </w:pPr>
      <w:r>
        <w:continuationSeparator/>
      </w:r>
    </w:p>
  </w:footnote>
  <w:footnote w:id="1">
    <w:p w14:paraId="78A30287" w14:textId="77777777" w:rsidR="0046355D" w:rsidRDefault="00BB1461">
      <w:pPr>
        <w:pBdr>
          <w:top w:val="nil"/>
          <w:left w:val="nil"/>
          <w:bottom w:val="nil"/>
          <w:right w:val="nil"/>
          <w:between w:val="nil"/>
        </w:pBdr>
        <w:spacing w:after="0" w:line="240" w:lineRule="auto"/>
        <w:rPr>
          <w:rFonts w:ascii="Gill Sans" w:hAnsi="Gill Sans" w:cs="Gill Sans"/>
          <w:sz w:val="20"/>
          <w:szCs w:val="20"/>
        </w:rPr>
      </w:pPr>
      <w:r>
        <w:rPr>
          <w:rStyle w:val="FootnoteReference"/>
        </w:rPr>
        <w:footnoteRef/>
      </w:r>
      <w:r>
        <w:rPr>
          <w:rFonts w:ascii="Gill Sans" w:hAnsi="Gill Sans" w:cs="Gill Sans"/>
          <w:sz w:val="20"/>
          <w:szCs w:val="20"/>
        </w:rPr>
        <w:t xml:space="preserve"> Learning agendas align policy priorities with learning activities by providing a framework for coordinating evidence generation across different operational units. Learning agendas can be developed for any level, whether organization-wide or, in the case of USAID, at the level of a bureau (USAID’s major organizational units in Washington) or geographic or functional office, mission, team, cross-cutting theme, sector, or activity.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74E2B"/>
    <w:multiLevelType w:val="multilevel"/>
    <w:tmpl w:val="FB7093AA"/>
    <w:lvl w:ilvl="0">
      <w:start w:val="1"/>
      <w:numFmt w:val="bullet"/>
      <w:lvlText w:val="⇒"/>
      <w:lvlJc w:val="left"/>
      <w:pPr>
        <w:ind w:left="720" w:hanging="360"/>
      </w:pPr>
      <w:rPr>
        <w:rFonts w:ascii="Noto Sans Symbols" w:eastAsia="Noto Sans Symbols" w:hAnsi="Noto Sans Symbols" w:cs="Noto Sans Symbols"/>
        <w:color w:val="C2103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1711DC"/>
    <w:multiLevelType w:val="multilevel"/>
    <w:tmpl w:val="96B2A3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574A22"/>
    <w:multiLevelType w:val="multilevel"/>
    <w:tmpl w:val="6B0050F4"/>
    <w:lvl w:ilvl="0">
      <w:start w:val="1"/>
      <w:numFmt w:val="decimal"/>
      <w:pStyle w:val="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805716A"/>
    <w:multiLevelType w:val="multilevel"/>
    <w:tmpl w:val="6908D0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BA73A5"/>
    <w:multiLevelType w:val="multilevel"/>
    <w:tmpl w:val="B10812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14710CA"/>
    <w:multiLevelType w:val="multilevel"/>
    <w:tmpl w:val="87A2C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77761744">
    <w:abstractNumId w:val="5"/>
  </w:num>
  <w:num w:numId="2" w16cid:durableId="1919753073">
    <w:abstractNumId w:val="1"/>
  </w:num>
  <w:num w:numId="3" w16cid:durableId="1822850324">
    <w:abstractNumId w:val="4"/>
  </w:num>
  <w:num w:numId="4" w16cid:durableId="485973107">
    <w:abstractNumId w:val="3"/>
  </w:num>
  <w:num w:numId="5" w16cid:durableId="1103842380">
    <w:abstractNumId w:val="0"/>
  </w:num>
  <w:num w:numId="6" w16cid:durableId="466628808">
    <w:abstractNumId w:val="2"/>
  </w:num>
  <w:num w:numId="7" w16cid:durableId="4307349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32783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55D"/>
    <w:rsid w:val="0028521C"/>
    <w:rsid w:val="0046355D"/>
    <w:rsid w:val="007A3C5B"/>
    <w:rsid w:val="00A37E3B"/>
    <w:rsid w:val="00A50BC1"/>
    <w:rsid w:val="00BB1461"/>
    <w:rsid w:val="00BC1EDF"/>
    <w:rsid w:val="00CB1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9C6F"/>
  <w15:docId w15:val="{10F622EA-FB9F-4F57-B95E-98C0F6AF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Gill Sans" w:hAnsi="Gill Sans" w:cs="Gill Sans"/>
        <w:color w:val="6C6463"/>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3FB"/>
    <w:pPr>
      <w:spacing w:line="280" w:lineRule="atLeast"/>
    </w:pPr>
    <w:rPr>
      <w:rFonts w:ascii="Gill Sans MT" w:hAnsi="Gill Sans MT" w:cs="GillSansMTStd-Book"/>
    </w:rPr>
  </w:style>
  <w:style w:type="paragraph" w:styleId="Heading1">
    <w:name w:val="heading 1"/>
    <w:next w:val="Normal"/>
    <w:link w:val="Heading1Char"/>
    <w:uiPriority w:val="9"/>
    <w:qFormat/>
    <w:rsid w:val="00056283"/>
    <w:pPr>
      <w:spacing w:after="120"/>
      <w:outlineLvl w:val="0"/>
    </w:pPr>
    <w:rPr>
      <w:rFonts w:ascii="Gill Sans MT" w:hAnsi="Gill Sans MT" w:cs="GillSansMTStd-Book"/>
      <w:b/>
      <w:bCs/>
      <w:caps/>
      <w:noProof/>
      <w:color w:val="C2113A"/>
      <w:sz w:val="32"/>
      <w:szCs w:val="26"/>
    </w:rPr>
  </w:style>
  <w:style w:type="paragraph" w:styleId="Heading2">
    <w:name w:val="heading 2"/>
    <w:basedOn w:val="Normal"/>
    <w:next w:val="Normal"/>
    <w:link w:val="Heading2Char"/>
    <w:uiPriority w:val="9"/>
    <w:unhideWhenUsed/>
    <w:qFormat/>
    <w:rsid w:val="00585B47"/>
    <w:pPr>
      <w:spacing w:before="360" w:after="120"/>
      <w:outlineLvl w:val="1"/>
    </w:pPr>
    <w:rPr>
      <w:b/>
      <w:bCs/>
      <w:caps/>
      <w:color w:val="auto"/>
      <w:sz w:val="20"/>
    </w:rPr>
  </w:style>
  <w:style w:type="paragraph" w:styleId="Heading3">
    <w:name w:val="heading 3"/>
    <w:basedOn w:val="Heading2"/>
    <w:next w:val="Normal"/>
    <w:link w:val="Heading3Char"/>
    <w:uiPriority w:val="9"/>
    <w:semiHidden/>
    <w:unhideWhenUsed/>
    <w:qFormat/>
    <w:rsid w:val="00585B47"/>
    <w:pPr>
      <w:outlineLvl w:val="2"/>
    </w:pPr>
    <w:rPr>
      <w:b w:val="0"/>
      <w:bCs w:val="0"/>
      <w:color w:val="C2113A"/>
      <w:szCs w:val="20"/>
    </w:rPr>
  </w:style>
  <w:style w:type="paragraph" w:styleId="Heading4">
    <w:name w:val="heading 4"/>
    <w:aliases w:val="Run-In"/>
    <w:next w:val="Normal"/>
    <w:link w:val="Heading4Char"/>
    <w:uiPriority w:val="9"/>
    <w:semiHidden/>
    <w:unhideWhenUsed/>
    <w:qFormat/>
    <w:rsid w:val="00A353FB"/>
    <w:pPr>
      <w:outlineLvl w:val="3"/>
    </w:pPr>
    <w:rPr>
      <w:rFonts w:ascii="Gill Sans MT" w:hAnsi="Gill Sans MT" w:cs="GillSansMTStd-Book"/>
      <w:b/>
      <w:bCs/>
      <w:cap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74B1"/>
    <w:pPr>
      <w:spacing w:line="560" w:lineRule="atLeast"/>
      <w:contextualSpacing/>
    </w:pPr>
    <w:rPr>
      <w:rFonts w:eastAsia="MS Gothic" w:cs="Times New Roman"/>
      <w:caps/>
      <w:noProof/>
      <w:color w:val="C2113A"/>
      <w:kern w:val="24"/>
      <w:sz w:val="52"/>
      <w:szCs w:val="52"/>
    </w:rPr>
  </w:style>
  <w:style w:type="character" w:customStyle="1" w:styleId="Heading1Char">
    <w:name w:val="Heading 1 Char"/>
    <w:link w:val="Heading1"/>
    <w:uiPriority w:val="2"/>
    <w:rsid w:val="00056283"/>
    <w:rPr>
      <w:rFonts w:ascii="Gill Sans MT" w:hAnsi="Gill Sans MT" w:cs="GillSansMTStd-Book"/>
      <w:b/>
      <w:bCs/>
      <w:caps/>
      <w:noProof/>
      <w:color w:val="C2113A"/>
      <w:sz w:val="32"/>
      <w:szCs w:val="26"/>
    </w:rPr>
  </w:style>
  <w:style w:type="paragraph" w:styleId="NoSpacing">
    <w:name w:val="No Spacing"/>
    <w:uiPriority w:val="3"/>
    <w:qFormat/>
    <w:rsid w:val="00A353FB"/>
    <w:pPr>
      <w:widowControl w:val="0"/>
      <w:autoSpaceDE w:val="0"/>
      <w:autoSpaceDN w:val="0"/>
      <w:adjustRightInd w:val="0"/>
      <w:textAlignment w:val="center"/>
    </w:pPr>
    <w:rPr>
      <w:rFonts w:ascii="Gill Sans MT" w:hAnsi="Gill Sans MT" w:cs="GillSansMTStd-Book"/>
    </w:rPr>
  </w:style>
  <w:style w:type="character" w:customStyle="1" w:styleId="TitleChar">
    <w:name w:val="Title Char"/>
    <w:link w:val="Title"/>
    <w:rsid w:val="005C74B1"/>
    <w:rPr>
      <w:rFonts w:ascii="Gill Sans MT" w:eastAsia="MS Gothic" w:hAnsi="Gill Sans MT" w:cs="Times New Roman"/>
      <w:caps/>
      <w:noProof/>
      <w:color w:val="C2113A"/>
      <w:kern w:val="24"/>
      <w:sz w:val="52"/>
      <w:szCs w:val="52"/>
    </w:rPr>
  </w:style>
  <w:style w:type="paragraph" w:styleId="Footer">
    <w:name w:val="footer"/>
    <w:basedOn w:val="Normal"/>
    <w:link w:val="FooterChar"/>
    <w:uiPriority w:val="99"/>
    <w:unhideWhenUsed/>
    <w:qFormat/>
    <w:rsid w:val="00A353FB"/>
    <w:pPr>
      <w:tabs>
        <w:tab w:val="center" w:pos="4320"/>
        <w:tab w:val="right" w:pos="8640"/>
      </w:tabs>
      <w:spacing w:after="0" w:line="240" w:lineRule="auto"/>
    </w:pPr>
    <w:rPr>
      <w:caps/>
      <w:sz w:val="16"/>
      <w:szCs w:val="16"/>
    </w:rPr>
  </w:style>
  <w:style w:type="character" w:customStyle="1" w:styleId="FooterChar">
    <w:name w:val="Footer Char"/>
    <w:link w:val="Footer"/>
    <w:uiPriority w:val="99"/>
    <w:rsid w:val="00A353FB"/>
    <w:rPr>
      <w:rFonts w:ascii="Gill Sans MT" w:hAnsi="Gill Sans MT" w:cs="GillSansMTStd-Book"/>
      <w:caps/>
      <w:color w:val="6C6463"/>
      <w:sz w:val="16"/>
      <w:szCs w:val="16"/>
    </w:rPr>
  </w:style>
  <w:style w:type="paragraph" w:styleId="Subtitle">
    <w:name w:val="Subtitle"/>
    <w:basedOn w:val="Normal"/>
    <w:next w:val="Normal"/>
    <w:link w:val="SubtitleChar"/>
    <w:uiPriority w:val="11"/>
    <w:qFormat/>
    <w:pPr>
      <w:spacing w:after="360"/>
    </w:pPr>
    <w:rPr>
      <w:sz w:val="32"/>
      <w:szCs w:val="32"/>
    </w:rPr>
  </w:style>
  <w:style w:type="character" w:customStyle="1" w:styleId="SubtitleChar">
    <w:name w:val="Subtitle Char"/>
    <w:link w:val="Subtitle"/>
    <w:uiPriority w:val="1"/>
    <w:rsid w:val="00A353FB"/>
    <w:rPr>
      <w:rFonts w:ascii="Gill Sans MT" w:eastAsia="Calibri" w:hAnsi="Gill Sans MT" w:cs="Calibri"/>
      <w:color w:val="6C6463"/>
      <w:sz w:val="32"/>
      <w:szCs w:val="32"/>
    </w:rPr>
  </w:style>
  <w:style w:type="paragraph" w:styleId="Header">
    <w:name w:val="header"/>
    <w:basedOn w:val="Normal"/>
    <w:link w:val="HeaderChar"/>
    <w:uiPriority w:val="99"/>
    <w:unhideWhenUsed/>
    <w:rsid w:val="00A353FB"/>
    <w:pPr>
      <w:tabs>
        <w:tab w:val="center" w:pos="4320"/>
        <w:tab w:val="right" w:pos="8640"/>
      </w:tabs>
      <w:spacing w:after="0" w:line="240" w:lineRule="auto"/>
    </w:pPr>
  </w:style>
  <w:style w:type="character" w:customStyle="1" w:styleId="HeaderChar">
    <w:name w:val="Header Char"/>
    <w:link w:val="Header"/>
    <w:uiPriority w:val="99"/>
    <w:rsid w:val="00A353FB"/>
    <w:rPr>
      <w:rFonts w:ascii="Gill Sans MT" w:hAnsi="Gill Sans MT" w:cs="GillSansMTStd-Book"/>
      <w:color w:val="6C6463"/>
      <w:sz w:val="22"/>
      <w:szCs w:val="22"/>
    </w:rPr>
  </w:style>
  <w:style w:type="character" w:customStyle="1" w:styleId="Heading2Char">
    <w:name w:val="Heading 2 Char"/>
    <w:link w:val="Heading2"/>
    <w:uiPriority w:val="2"/>
    <w:rsid w:val="00585B47"/>
    <w:rPr>
      <w:rFonts w:ascii="Gill Sans MT" w:hAnsi="Gill Sans MT" w:cs="GillSansMTStd-Book"/>
      <w:b/>
      <w:bCs/>
      <w:caps/>
      <w:sz w:val="20"/>
      <w:szCs w:val="22"/>
    </w:rPr>
  </w:style>
  <w:style w:type="character" w:styleId="PageNumber">
    <w:name w:val="page number"/>
    <w:basedOn w:val="DefaultParagraphFont"/>
    <w:uiPriority w:val="99"/>
    <w:semiHidden/>
    <w:unhideWhenUsed/>
    <w:rsid w:val="00F546D8"/>
  </w:style>
  <w:style w:type="character" w:customStyle="1" w:styleId="Heading3Char">
    <w:name w:val="Heading 3 Char"/>
    <w:link w:val="Heading3"/>
    <w:uiPriority w:val="2"/>
    <w:rsid w:val="00585B47"/>
    <w:rPr>
      <w:rFonts w:ascii="Gill Sans MT" w:hAnsi="Gill Sans MT" w:cs="GillSansMTStd-Book"/>
      <w:caps/>
      <w:color w:val="C2113A"/>
      <w:sz w:val="20"/>
      <w:szCs w:val="20"/>
    </w:rPr>
  </w:style>
  <w:style w:type="character" w:customStyle="1" w:styleId="Heading4Char">
    <w:name w:val="Heading 4 Char"/>
    <w:aliases w:val="Run-In Char"/>
    <w:link w:val="Heading4"/>
    <w:uiPriority w:val="2"/>
    <w:rsid w:val="00A353FB"/>
    <w:rPr>
      <w:rFonts w:ascii="Gill Sans MT" w:hAnsi="Gill Sans MT" w:cs="GillSansMTStd-Book"/>
      <w:b/>
      <w:bCs/>
      <w:caps/>
      <w:color w:val="6C6463"/>
      <w:szCs w:val="22"/>
    </w:rPr>
  </w:style>
  <w:style w:type="paragraph" w:customStyle="1" w:styleId="Bullet1">
    <w:name w:val="Bullet 1"/>
    <w:basedOn w:val="Normal"/>
    <w:autoRedefine/>
    <w:uiPriority w:val="2"/>
    <w:qFormat/>
    <w:rsid w:val="00A353FB"/>
    <w:pPr>
      <w:widowControl w:val="0"/>
      <w:numPr>
        <w:numId w:val="6"/>
      </w:numPr>
      <w:autoSpaceDE w:val="0"/>
      <w:autoSpaceDN w:val="0"/>
      <w:adjustRightInd w:val="0"/>
      <w:ind w:left="360"/>
      <w:textAlignment w:val="center"/>
    </w:pPr>
  </w:style>
  <w:style w:type="paragraph" w:styleId="BalloonText">
    <w:name w:val="Balloon Text"/>
    <w:basedOn w:val="Normal"/>
    <w:link w:val="BalloonTextChar"/>
    <w:uiPriority w:val="99"/>
    <w:semiHidden/>
    <w:unhideWhenUsed/>
    <w:rsid w:val="00710A1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710A13"/>
    <w:rPr>
      <w:rFonts w:ascii="Lucida Grande" w:hAnsi="Lucida Grande" w:cs="GillSansMTStd-Book"/>
      <w:color w:val="565A5C"/>
      <w:sz w:val="18"/>
      <w:szCs w:val="18"/>
    </w:rPr>
  </w:style>
  <w:style w:type="paragraph" w:customStyle="1" w:styleId="Bullet2">
    <w:name w:val="Bullet 2"/>
    <w:autoRedefine/>
    <w:uiPriority w:val="2"/>
    <w:qFormat/>
    <w:rsid w:val="00A353FB"/>
    <w:pPr>
      <w:tabs>
        <w:tab w:val="num" w:pos="720"/>
      </w:tabs>
      <w:spacing w:line="280" w:lineRule="atLeast"/>
      <w:ind w:left="720" w:hanging="720"/>
    </w:pPr>
    <w:rPr>
      <w:rFonts w:ascii="Gill Sans MT" w:hAnsi="Gill Sans MT" w:cs="GillSansMTStd-Book"/>
    </w:rPr>
  </w:style>
  <w:style w:type="paragraph" w:customStyle="1" w:styleId="Right-Credit">
    <w:name w:val="Right-Credit"/>
    <w:basedOn w:val="Normal"/>
    <w:next w:val="Normal"/>
    <w:uiPriority w:val="99"/>
    <w:qFormat/>
    <w:rsid w:val="00A353FB"/>
    <w:pPr>
      <w:suppressAutoHyphens/>
      <w:spacing w:before="40" w:after="40" w:line="240" w:lineRule="auto"/>
      <w:jc w:val="right"/>
    </w:pPr>
    <w:rPr>
      <w:rFonts w:ascii="GillSansMTStd-Book" w:hAnsi="GillSansMTStd-Book"/>
      <w:caps/>
      <w:spacing w:val="1"/>
      <w:sz w:val="12"/>
      <w:szCs w:val="12"/>
    </w:rPr>
  </w:style>
  <w:style w:type="paragraph" w:customStyle="1" w:styleId="Instructions">
    <w:name w:val="Instructions"/>
    <w:next w:val="Normal"/>
    <w:uiPriority w:val="2"/>
    <w:qFormat/>
    <w:rsid w:val="00781224"/>
    <w:pPr>
      <w:tabs>
        <w:tab w:val="num" w:pos="720"/>
      </w:tabs>
      <w:spacing w:before="120" w:after="120"/>
      <w:ind w:left="180" w:hanging="180"/>
    </w:pPr>
    <w:rPr>
      <w:rFonts w:ascii="Gill Sans MT" w:hAnsi="Gill Sans MT" w:cs="GillSansMTStd-Book"/>
      <w:color w:val="404040"/>
    </w:rPr>
  </w:style>
  <w:style w:type="paragraph" w:styleId="List">
    <w:name w:val="List"/>
    <w:basedOn w:val="Normal"/>
    <w:uiPriority w:val="99"/>
    <w:semiHidden/>
    <w:unhideWhenUsed/>
    <w:rsid w:val="00CA41F7"/>
    <w:pPr>
      <w:ind w:left="360" w:hanging="360"/>
      <w:contextualSpacing/>
    </w:pPr>
  </w:style>
  <w:style w:type="paragraph" w:styleId="List2">
    <w:name w:val="List 2"/>
    <w:basedOn w:val="Normal"/>
    <w:uiPriority w:val="99"/>
    <w:semiHidden/>
    <w:unhideWhenUsed/>
    <w:rsid w:val="00E819ED"/>
    <w:pPr>
      <w:ind w:left="720" w:hanging="360"/>
      <w:contextualSpacing/>
    </w:pPr>
  </w:style>
  <w:style w:type="character" w:styleId="Hyperlink">
    <w:name w:val="Hyperlink"/>
    <w:uiPriority w:val="99"/>
    <w:unhideWhenUsed/>
    <w:rsid w:val="00A353FB"/>
    <w:rPr>
      <w:rFonts w:ascii="Gill Sans MT" w:hAnsi="Gill Sans MT"/>
      <w:b w:val="0"/>
      <w:i w:val="0"/>
      <w:color w:val="6C6463"/>
      <w:sz w:val="22"/>
      <w:u w:val="single"/>
    </w:rPr>
  </w:style>
  <w:style w:type="character" w:styleId="FollowedHyperlink">
    <w:name w:val="FollowedHyperlink"/>
    <w:uiPriority w:val="99"/>
    <w:semiHidden/>
    <w:unhideWhenUsed/>
    <w:rsid w:val="00D96C36"/>
    <w:rPr>
      <w:rFonts w:ascii="Gill Sans MT" w:hAnsi="Gill Sans MT"/>
      <w:b w:val="0"/>
      <w:i w:val="0"/>
      <w:color w:val="7F7F7F"/>
      <w:sz w:val="22"/>
      <w:u w:val="single"/>
    </w:rPr>
  </w:style>
  <w:style w:type="paragraph" w:customStyle="1" w:styleId="Left-Credit">
    <w:name w:val="Left-Credit"/>
    <w:basedOn w:val="Normal"/>
    <w:next w:val="Normal"/>
    <w:qFormat/>
    <w:rsid w:val="00A353FB"/>
    <w:pPr>
      <w:spacing w:before="40" w:after="40" w:line="240" w:lineRule="auto"/>
    </w:pPr>
    <w:rPr>
      <w:caps/>
      <w:noProof/>
      <w:sz w:val="12"/>
      <w:szCs w:val="12"/>
    </w:rPr>
  </w:style>
  <w:style w:type="paragraph" w:styleId="Quote">
    <w:name w:val="Quote"/>
    <w:basedOn w:val="Subtitle"/>
    <w:next w:val="Normal"/>
    <w:link w:val="QuoteChar"/>
    <w:uiPriority w:val="29"/>
    <w:qFormat/>
    <w:rsid w:val="00A353FB"/>
    <w:pPr>
      <w:spacing w:before="240" w:after="240" w:line="240" w:lineRule="auto"/>
    </w:pPr>
    <w:rPr>
      <w:sz w:val="28"/>
      <w:szCs w:val="28"/>
    </w:rPr>
  </w:style>
  <w:style w:type="character" w:customStyle="1" w:styleId="QuoteChar">
    <w:name w:val="Quote Char"/>
    <w:link w:val="Quote"/>
    <w:uiPriority w:val="29"/>
    <w:rsid w:val="00A353FB"/>
    <w:rPr>
      <w:rFonts w:ascii="Gill Sans MT" w:eastAsia="Calibri" w:hAnsi="Gill Sans MT" w:cs="Calibri"/>
      <w:color w:val="6C6463"/>
      <w:sz w:val="28"/>
      <w:szCs w:val="28"/>
    </w:rPr>
  </w:style>
  <w:style w:type="paragraph" w:customStyle="1" w:styleId="In-LinePhoto">
    <w:name w:val="In-Line Photo"/>
    <w:next w:val="Left-Credit"/>
    <w:qFormat/>
    <w:rsid w:val="00A353FB"/>
    <w:pPr>
      <w:spacing w:before="480"/>
      <w:jc w:val="right"/>
    </w:pPr>
    <w:rPr>
      <w:rFonts w:ascii="Gill Sans MT" w:hAnsi="Gill Sans MT"/>
      <w:noProof/>
    </w:rPr>
  </w:style>
  <w:style w:type="paragraph" w:customStyle="1" w:styleId="Photo">
    <w:name w:val="Photo"/>
    <w:uiPriority w:val="2"/>
    <w:qFormat/>
    <w:rsid w:val="00A353FB"/>
    <w:rPr>
      <w:rFonts w:ascii="Gill Sans MT" w:hAnsi="Gill Sans MT"/>
      <w:noProof/>
    </w:rPr>
  </w:style>
  <w:style w:type="paragraph" w:customStyle="1" w:styleId="CaptionBox">
    <w:name w:val="Caption Box"/>
    <w:uiPriority w:val="2"/>
    <w:qFormat/>
    <w:rsid w:val="00A353FB"/>
    <w:pPr>
      <w:spacing w:before="120" w:after="120"/>
    </w:pPr>
    <w:rPr>
      <w:rFonts w:ascii="Gill Sans MT" w:eastAsiaTheme="minorEastAsia" w:hAnsi="Gill Sans MT" w:cs="GillSansMTStd-Book"/>
      <w:sz w:val="16"/>
      <w:szCs w:val="16"/>
    </w:rPr>
  </w:style>
  <w:style w:type="paragraph" w:styleId="ListParagraph">
    <w:name w:val="List Paragraph"/>
    <w:basedOn w:val="Normal"/>
    <w:uiPriority w:val="34"/>
    <w:qFormat/>
    <w:rsid w:val="00A353FB"/>
    <w:pPr>
      <w:ind w:left="720"/>
      <w:contextualSpacing/>
    </w:pPr>
  </w:style>
  <w:style w:type="character" w:styleId="UnresolvedMention">
    <w:name w:val="Unresolved Mention"/>
    <w:basedOn w:val="DefaultParagraphFont"/>
    <w:uiPriority w:val="99"/>
    <w:semiHidden/>
    <w:unhideWhenUsed/>
    <w:rsid w:val="00143975"/>
    <w:rPr>
      <w:color w:val="605E5C"/>
      <w:shd w:val="clear" w:color="auto" w:fill="E1DFDD"/>
    </w:rPr>
  </w:style>
  <w:style w:type="table" w:styleId="TableGrid">
    <w:name w:val="Table Grid"/>
    <w:basedOn w:val="TableNormal"/>
    <w:uiPriority w:val="59"/>
    <w:rsid w:val="0014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7F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7F84"/>
    <w:rPr>
      <w:rFonts w:ascii="Gill Sans MT" w:hAnsi="Gill Sans MT" w:cs="GillSansMTStd-Book"/>
      <w:color w:val="6C6463"/>
    </w:rPr>
  </w:style>
  <w:style w:type="character" w:styleId="FootnoteReference">
    <w:name w:val="footnote reference"/>
    <w:basedOn w:val="DefaultParagraphFont"/>
    <w:uiPriority w:val="99"/>
    <w:semiHidden/>
    <w:unhideWhenUsed/>
    <w:rsid w:val="00717F84"/>
    <w:rPr>
      <w:vertAlign w:val="superscript"/>
    </w:rPr>
  </w:style>
  <w:style w:type="table" w:customStyle="1" w:styleId="a">
    <w:basedOn w:val="TableNormal"/>
    <w:tblPr>
      <w:tblStyleRowBandSize w:val="1"/>
      <w:tblStyleColBandSize w:val="1"/>
      <w:tblCellMar>
        <w:top w:w="57" w:type="dxa"/>
        <w:left w:w="85" w:type="dxa"/>
        <w:bottom w:w="57" w:type="dxa"/>
        <w:right w:w="85" w:type="dxa"/>
      </w:tblCellMar>
    </w:tblPr>
  </w:style>
  <w:style w:type="table" w:customStyle="1" w:styleId="a0">
    <w:basedOn w:val="TableNormal"/>
    <w:tblPr>
      <w:tblStyleRowBandSize w:val="1"/>
      <w:tblStyleColBandSize w:val="1"/>
      <w:tblCellMar>
        <w:top w:w="57" w:type="dxa"/>
        <w:left w:w="85" w:type="dxa"/>
        <w:bottom w:w="57" w:type="dxa"/>
        <w:right w:w="85" w:type="dxa"/>
      </w:tblCellMar>
    </w:tblPr>
  </w:style>
  <w:style w:type="table" w:customStyle="1" w:styleId="a1">
    <w:basedOn w:val="TableNormal"/>
    <w:tblPr>
      <w:tblStyleRowBandSize w:val="1"/>
      <w:tblStyleColBandSize w:val="1"/>
      <w:tblCellMar>
        <w:top w:w="57" w:type="dxa"/>
        <w:left w:w="85" w:type="dxa"/>
        <w:bottom w:w="57" w:type="dxa"/>
        <w:right w:w="8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SUhiJiSvVWYGaTmQ0Vu6mi9t8Q==">AMUW2mUs2Qhypv9pRumCKulcRyEAM9ReadYoeTYE7SpHv604mW9TNXjGPleZp6iFkRoVWW7aGY9QmzA2IWUGdzhXOyzeHdG0Nt1B79jhjFocDkLUOf5UAeFajLUnTAZD9GToOWe5/lVgDPPX+qEbqfjCbrC4ZeofMZ5NipjD2uhHS6uD1xcXqJkSXyejKTaSyi4aI4b7mgUbseAExipToTHjLhHcnmEkgVCNJYsFgL/9dYJ7TY5myPgzlm/oaA0HV6I0cNh6VNxmVqzfvCJee6uSQUzOKU8WlbnlV6YKNfl3Ij+SGZsszaTCttBgFZtTdTEk7prTeoVvDzerQMwyteXFMZAVXm7TmbNsOYuEbZKbZSK5/0VvbhtZwdacUVx4xcwSXR3sj8Z1YZ751goYokBPekA5cBO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Katherine Doyle</cp:lastModifiedBy>
  <cp:revision>2</cp:revision>
  <dcterms:created xsi:type="dcterms:W3CDTF">2022-07-07T20:56:00Z</dcterms:created>
  <dcterms:modified xsi:type="dcterms:W3CDTF">2022-07-07T20:56:00Z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